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8AA" w:rsidRPr="00267622" w:rsidRDefault="00CF26F7" w:rsidP="00267622">
      <w:pPr>
        <w:jc w:val="center"/>
        <w:rPr>
          <w:b/>
        </w:rPr>
      </w:pPr>
      <w:r w:rsidRPr="00267622">
        <w:rPr>
          <w:b/>
        </w:rPr>
        <w:t>Chagas and HIV co-infection systematic review: guide to using Excel data extraction tool</w:t>
      </w:r>
      <w:r w:rsidR="00A05F96">
        <w:rPr>
          <w:b/>
        </w:rPr>
        <w:t>s</w:t>
      </w:r>
    </w:p>
    <w:p w:rsidR="00CF26F7" w:rsidRPr="00CF26F7" w:rsidRDefault="00CF26F7">
      <w:pPr>
        <w:rPr>
          <w:u w:val="single"/>
        </w:rPr>
      </w:pPr>
    </w:p>
    <w:p w:rsidR="00CF26F7" w:rsidRPr="00CF26F7" w:rsidRDefault="00CF26F7">
      <w:pPr>
        <w:rPr>
          <w:u w:val="single"/>
        </w:rPr>
      </w:pPr>
      <w:r w:rsidRPr="00CF26F7">
        <w:rPr>
          <w:u w:val="single"/>
        </w:rPr>
        <w:t>General advice</w:t>
      </w:r>
    </w:p>
    <w:p w:rsidR="00CF26F7" w:rsidRDefault="00CF26F7" w:rsidP="00CF26F7">
      <w:pPr>
        <w:pStyle w:val="ListParagraph"/>
        <w:numPr>
          <w:ilvl w:val="0"/>
          <w:numId w:val="1"/>
        </w:numPr>
      </w:pPr>
      <w:r>
        <w:t xml:space="preserve">Each paper should have a unique </w:t>
      </w:r>
      <w:proofErr w:type="spellStart"/>
      <w:r w:rsidR="00D43443">
        <w:t>Rayyan</w:t>
      </w:r>
      <w:proofErr w:type="spellEnd"/>
      <w:r w:rsidR="00D43443">
        <w:t xml:space="preserve"> code (found in the master log)</w:t>
      </w:r>
      <w:r>
        <w:t xml:space="preserve"> </w:t>
      </w:r>
    </w:p>
    <w:p w:rsidR="00CF26F7" w:rsidRDefault="00D43443" w:rsidP="00CF26F7">
      <w:pPr>
        <w:pStyle w:val="ListParagraph"/>
        <w:numPr>
          <w:ilvl w:val="0"/>
          <w:numId w:val="1"/>
        </w:numPr>
      </w:pPr>
      <w:r>
        <w:t>There is one</w:t>
      </w:r>
      <w:r w:rsidR="00CF26F7">
        <w:t xml:space="preserve"> data extraction tool for case reports (e.g. presenting one patient) and case series (</w:t>
      </w:r>
      <w:r w:rsidR="00267622">
        <w:t>2 or more patients</w:t>
      </w:r>
      <w:r w:rsidR="00CF26F7">
        <w:t>)</w:t>
      </w:r>
      <w:r>
        <w:t xml:space="preserve"> and then a (subtly) different tool for other study types (cross-sectional/cohort studies)</w:t>
      </w:r>
    </w:p>
    <w:p w:rsidR="00CF26F7" w:rsidRDefault="00D43443" w:rsidP="00CF26F7">
      <w:pPr>
        <w:pStyle w:val="ListParagraph"/>
        <w:numPr>
          <w:ilvl w:val="0"/>
          <w:numId w:val="1"/>
        </w:numPr>
      </w:pPr>
      <w:r>
        <w:t>For the case reports, e</w:t>
      </w:r>
      <w:r w:rsidR="00CF26F7">
        <w:t>ach patient should have a unique reference number (</w:t>
      </w:r>
      <w:proofErr w:type="spellStart"/>
      <w:r w:rsidR="00A05F96">
        <w:t>Rayyan</w:t>
      </w:r>
      <w:proofErr w:type="spellEnd"/>
      <w:r w:rsidR="00A05F96">
        <w:t xml:space="preserve"> key + </w:t>
      </w:r>
      <w:r>
        <w:t>a, b, c</w:t>
      </w:r>
      <w:r w:rsidR="00CF26F7">
        <w:t>)</w:t>
      </w:r>
      <w:r>
        <w:t xml:space="preserve"> and their own column</w:t>
      </w:r>
    </w:p>
    <w:p w:rsidR="00BF712A" w:rsidRDefault="00BF712A" w:rsidP="00CF26F7">
      <w:pPr>
        <w:pStyle w:val="ListParagraph"/>
        <w:numPr>
          <w:ilvl w:val="0"/>
          <w:numId w:val="1"/>
        </w:numPr>
      </w:pPr>
      <w:r>
        <w:t xml:space="preserve">For other study types, only one column per study is required </w:t>
      </w:r>
    </w:p>
    <w:p w:rsidR="00A05F96" w:rsidRDefault="00A05F96" w:rsidP="00CF26F7">
      <w:pPr>
        <w:pStyle w:val="ListParagraph"/>
        <w:numPr>
          <w:ilvl w:val="0"/>
          <w:numId w:val="1"/>
        </w:numPr>
      </w:pPr>
      <w:r>
        <w:t xml:space="preserve">For </w:t>
      </w:r>
      <w:proofErr w:type="spellStart"/>
      <w:r>
        <w:t>non case</w:t>
      </w:r>
      <w:proofErr w:type="spellEnd"/>
      <w:r>
        <w:t xml:space="preserve"> reports, the majority of the clinical information won’t be presented so lots of the rows will be blank. If any of that information is given, then a short explanation in the relevant row would be great (e.g. all 16 patients given </w:t>
      </w:r>
      <w:proofErr w:type="spellStart"/>
      <w:r>
        <w:t>benznidazole</w:t>
      </w:r>
      <w:proofErr w:type="spellEnd"/>
      <w:r>
        <w:t>, 3 couldn’t tolerate due to side effects – rash, the remaining 13 patients completed 6 week course)</w:t>
      </w:r>
    </w:p>
    <w:p w:rsidR="00A05F96" w:rsidRDefault="00A05F96" w:rsidP="00CF26F7">
      <w:pPr>
        <w:pStyle w:val="ListParagraph"/>
        <w:numPr>
          <w:ilvl w:val="0"/>
          <w:numId w:val="1"/>
        </w:numPr>
      </w:pPr>
      <w:r>
        <w:t xml:space="preserve">The really important information to make sure we capture on </w:t>
      </w:r>
      <w:proofErr w:type="spellStart"/>
      <w:r>
        <w:t>non case</w:t>
      </w:r>
      <w:proofErr w:type="spellEnd"/>
      <w:r>
        <w:t xml:space="preserve"> reports is the study design, the population type, the prevalence of co-infection where reported etc. </w:t>
      </w:r>
      <w:bookmarkStart w:id="0" w:name="_GoBack"/>
      <w:bookmarkEnd w:id="0"/>
    </w:p>
    <w:p w:rsidR="00CF26F7" w:rsidRDefault="00CF26F7" w:rsidP="00CF26F7">
      <w:pPr>
        <w:pStyle w:val="ListParagraph"/>
        <w:numPr>
          <w:ilvl w:val="0"/>
          <w:numId w:val="1"/>
        </w:numPr>
      </w:pPr>
      <w:r>
        <w:t>Most of the information we want to extract from the papers is in the yes/no format, e.g. was fever present? Y = yes, N = no (i.e. the paper specific</w:t>
      </w:r>
      <w:r w:rsidR="00267622">
        <w:t>ally</w:t>
      </w:r>
      <w:r>
        <w:t xml:space="preserve"> says the patient was afebrile). If not reported, or reported ambiguously then leave </w:t>
      </w:r>
      <w:r w:rsidR="007573FF">
        <w:t>it</w:t>
      </w:r>
      <w:r>
        <w:t xml:space="preserve"> blank </w:t>
      </w:r>
    </w:p>
    <w:p w:rsidR="00CF26F7" w:rsidRDefault="00CF26F7" w:rsidP="00CF26F7">
      <w:pPr>
        <w:pStyle w:val="ListParagraph"/>
        <w:numPr>
          <w:ilvl w:val="0"/>
          <w:numId w:val="1"/>
        </w:numPr>
      </w:pPr>
      <w:r>
        <w:t xml:space="preserve">Please stick to the format suggested when inputting data (e.g. y, rather than typing out yes) – it just makes data cleaning and analysis much quicker </w:t>
      </w:r>
    </w:p>
    <w:p w:rsidR="00267622" w:rsidRDefault="00267622" w:rsidP="00CF26F7">
      <w:pPr>
        <w:pStyle w:val="ListParagraph"/>
        <w:numPr>
          <w:ilvl w:val="0"/>
          <w:numId w:val="1"/>
        </w:numPr>
      </w:pPr>
      <w:r>
        <w:t>I’ve tried to standardise the form as much as possible, so the majority of questions require y/n/blank answers or simple codes (see below). Some questions require you to input the answer as free text – this is indicated with ‘please specify:’</w:t>
      </w:r>
    </w:p>
    <w:p w:rsidR="00CF26F7" w:rsidRPr="003D609F" w:rsidRDefault="00CF26F7">
      <w:pPr>
        <w:rPr>
          <w:u w:val="single"/>
        </w:rPr>
      </w:pPr>
    </w:p>
    <w:p w:rsidR="00CF26F7" w:rsidRPr="003D609F" w:rsidRDefault="00CF26F7">
      <w:pPr>
        <w:rPr>
          <w:u w:val="single"/>
        </w:rPr>
      </w:pPr>
      <w:r w:rsidRPr="003D609F">
        <w:rPr>
          <w:u w:val="single"/>
        </w:rPr>
        <w:t>Specifics for each section (it may be helpful to have this up on a screen as you go):</w:t>
      </w:r>
    </w:p>
    <w:p w:rsidR="007573FF" w:rsidRPr="003D609F" w:rsidRDefault="007573FF" w:rsidP="003D609F">
      <w:pPr>
        <w:rPr>
          <w:u w:val="single"/>
        </w:rPr>
      </w:pPr>
      <w:r w:rsidRPr="003D609F">
        <w:rPr>
          <w:u w:val="single"/>
        </w:rPr>
        <w:t>Study details</w:t>
      </w:r>
    </w:p>
    <w:p w:rsidR="007573FF" w:rsidRDefault="00BF712A">
      <w:proofErr w:type="spellStart"/>
      <w:r>
        <w:rPr>
          <w:b/>
        </w:rPr>
        <w:t>Rayyan</w:t>
      </w:r>
      <w:proofErr w:type="spellEnd"/>
      <w:r>
        <w:rPr>
          <w:b/>
        </w:rPr>
        <w:t xml:space="preserve"> key</w:t>
      </w:r>
      <w:r w:rsidR="007573FF">
        <w:t xml:space="preserve"> – </w:t>
      </w:r>
      <w:r>
        <w:t xml:space="preserve">this is the unique number on the master log </w:t>
      </w:r>
    </w:p>
    <w:p w:rsidR="007573FF" w:rsidRDefault="007573FF">
      <w:r w:rsidRPr="007573FF">
        <w:rPr>
          <w:b/>
        </w:rPr>
        <w:t>Patient ID</w:t>
      </w:r>
      <w:r>
        <w:t xml:space="preserve"> – The number should be the </w:t>
      </w:r>
      <w:proofErr w:type="spellStart"/>
      <w:r w:rsidR="00BF712A">
        <w:t>rayyan</w:t>
      </w:r>
      <w:proofErr w:type="spellEnd"/>
      <w:r w:rsidR="00BF712A">
        <w:t xml:space="preserve"> key plus </w:t>
      </w:r>
      <w:proofErr w:type="gramStart"/>
      <w:r>
        <w:t>a for</w:t>
      </w:r>
      <w:proofErr w:type="gramEnd"/>
      <w:r>
        <w:t xml:space="preserve"> the first patient, b for the second patient and so on. Each patient should have data entered in a new column</w:t>
      </w:r>
      <w:r w:rsidR="00267622">
        <w:t>, e.g. if study 12 presents four patients the patient IDs will be 12a, 12b, 12c &amp; 12d</w:t>
      </w:r>
    </w:p>
    <w:p w:rsidR="00267622" w:rsidRDefault="007573FF">
      <w:r w:rsidRPr="007573FF">
        <w:rPr>
          <w:b/>
        </w:rPr>
        <w:t>Citation</w:t>
      </w:r>
      <w:r>
        <w:t xml:space="preserve"> – please use Vancouver standard referencing, as described </w:t>
      </w:r>
      <w:hyperlink r:id="rId5" w:history="1">
        <w:r w:rsidRPr="007573FF">
          <w:rPr>
            <w:rStyle w:val="Hyperlink"/>
          </w:rPr>
          <w:t>here</w:t>
        </w:r>
      </w:hyperlink>
      <w:r>
        <w:t xml:space="preserve">, </w:t>
      </w:r>
    </w:p>
    <w:p w:rsidR="007573FF" w:rsidRDefault="007573FF">
      <w:r>
        <w:t xml:space="preserve">e.g. </w:t>
      </w:r>
      <w:proofErr w:type="spellStart"/>
      <w:r>
        <w:rPr>
          <w:color w:val="000000"/>
          <w:shd w:val="clear" w:color="auto" w:fill="FFFFFF"/>
        </w:rPr>
        <w:t>Pullan</w:t>
      </w:r>
      <w:proofErr w:type="spellEnd"/>
      <w:r>
        <w:rPr>
          <w:color w:val="000000"/>
          <w:shd w:val="clear" w:color="auto" w:fill="FFFFFF"/>
        </w:rPr>
        <w:t xml:space="preserve"> RL, </w:t>
      </w:r>
      <w:proofErr w:type="spellStart"/>
      <w:r>
        <w:rPr>
          <w:color w:val="000000"/>
          <w:shd w:val="clear" w:color="auto" w:fill="FFFFFF"/>
        </w:rPr>
        <w:t>Bethony</w:t>
      </w:r>
      <w:proofErr w:type="spellEnd"/>
      <w:r>
        <w:rPr>
          <w:color w:val="000000"/>
          <w:shd w:val="clear" w:color="auto" w:fill="FFFFFF"/>
        </w:rPr>
        <w:t xml:space="preserve"> JM, Geiger SM, </w:t>
      </w:r>
      <w:proofErr w:type="spellStart"/>
      <w:r>
        <w:rPr>
          <w:color w:val="000000"/>
          <w:shd w:val="clear" w:color="auto" w:fill="FFFFFF"/>
        </w:rPr>
        <w:t>Cundill</w:t>
      </w:r>
      <w:proofErr w:type="spellEnd"/>
      <w:r>
        <w:rPr>
          <w:color w:val="000000"/>
          <w:shd w:val="clear" w:color="auto" w:fill="FFFFFF"/>
        </w:rPr>
        <w:t xml:space="preserve"> B, Correa-Oliveira R, </w:t>
      </w:r>
      <w:proofErr w:type="spellStart"/>
      <w:r>
        <w:rPr>
          <w:color w:val="000000"/>
          <w:shd w:val="clear" w:color="auto" w:fill="FFFFFF"/>
        </w:rPr>
        <w:t>Quinnell</w:t>
      </w:r>
      <w:proofErr w:type="spellEnd"/>
      <w:r>
        <w:rPr>
          <w:color w:val="000000"/>
          <w:shd w:val="clear" w:color="auto" w:fill="FFFFFF"/>
        </w:rPr>
        <w:t xml:space="preserve"> RJ, et al. </w:t>
      </w:r>
      <w:r>
        <w:rPr>
          <w:rStyle w:val="ref-title"/>
          <w:color w:val="000000"/>
          <w:shd w:val="clear" w:color="auto" w:fill="FFFFFF"/>
        </w:rPr>
        <w:t>Human helminth co-infection: Analysis of spatial patterns and risk factors in a Brazilian community</w:t>
      </w:r>
      <w:r>
        <w:rPr>
          <w:color w:val="000000"/>
          <w:shd w:val="clear" w:color="auto" w:fill="FFFFFF"/>
        </w:rPr>
        <w:t>. </w:t>
      </w:r>
      <w:proofErr w:type="spellStart"/>
      <w:r>
        <w:rPr>
          <w:rStyle w:val="ref-journal"/>
          <w:color w:val="000000"/>
          <w:shd w:val="clear" w:color="auto" w:fill="FFFFFF"/>
        </w:rPr>
        <w:t>PLoS</w:t>
      </w:r>
      <w:proofErr w:type="spellEnd"/>
      <w:r>
        <w:rPr>
          <w:rStyle w:val="ref-journal"/>
          <w:color w:val="000000"/>
          <w:shd w:val="clear" w:color="auto" w:fill="FFFFFF"/>
        </w:rPr>
        <w:t xml:space="preserve"> </w:t>
      </w:r>
      <w:proofErr w:type="spellStart"/>
      <w:r>
        <w:rPr>
          <w:rStyle w:val="ref-journal"/>
          <w:color w:val="000000"/>
          <w:shd w:val="clear" w:color="auto" w:fill="FFFFFF"/>
        </w:rPr>
        <w:t>Negl</w:t>
      </w:r>
      <w:proofErr w:type="spellEnd"/>
      <w:r>
        <w:rPr>
          <w:rStyle w:val="ref-journal"/>
          <w:color w:val="000000"/>
          <w:shd w:val="clear" w:color="auto" w:fill="FFFFFF"/>
        </w:rPr>
        <w:t xml:space="preserve"> Trop Dis</w:t>
      </w:r>
      <w:r>
        <w:rPr>
          <w:color w:val="000000"/>
          <w:shd w:val="clear" w:color="auto" w:fill="FFFFFF"/>
        </w:rPr>
        <w:t>. 2008</w:t>
      </w:r>
      <w:proofErr w:type="gramStart"/>
      <w:r>
        <w:rPr>
          <w:color w:val="000000"/>
          <w:shd w:val="clear" w:color="auto" w:fill="FFFFFF"/>
        </w:rPr>
        <w:t>;</w:t>
      </w:r>
      <w:r>
        <w:rPr>
          <w:rStyle w:val="ref-vol"/>
          <w:color w:val="000000"/>
          <w:shd w:val="clear" w:color="auto" w:fill="FFFFFF"/>
        </w:rPr>
        <w:t>2</w:t>
      </w:r>
      <w:proofErr w:type="gramEnd"/>
      <w:r>
        <w:rPr>
          <w:color w:val="000000"/>
          <w:shd w:val="clear" w:color="auto" w:fill="FFFFFF"/>
        </w:rPr>
        <w:t>(</w:t>
      </w:r>
      <w:r>
        <w:rPr>
          <w:rStyle w:val="ref-iss"/>
          <w:color w:val="000000"/>
          <w:shd w:val="clear" w:color="auto" w:fill="FFFFFF"/>
        </w:rPr>
        <w:t>12</w:t>
      </w:r>
      <w:r>
        <w:rPr>
          <w:color w:val="000000"/>
          <w:shd w:val="clear" w:color="auto" w:fill="FFFFFF"/>
        </w:rPr>
        <w:t>): e352 10.1371/journal.pntd.0000352 PubMed PMID: 986</w:t>
      </w:r>
    </w:p>
    <w:p w:rsidR="00CF26F7" w:rsidRPr="007573FF" w:rsidRDefault="007573FF">
      <w:pPr>
        <w:rPr>
          <w:b/>
        </w:rPr>
      </w:pPr>
      <w:r w:rsidRPr="007573FF">
        <w:rPr>
          <w:b/>
        </w:rPr>
        <w:t>Type of publication</w:t>
      </w:r>
      <w:r>
        <w:rPr>
          <w:b/>
        </w:rPr>
        <w:t xml:space="preserve"> – please put 1-4 as below</w:t>
      </w:r>
    </w:p>
    <w:p w:rsidR="007573FF" w:rsidRDefault="007573FF">
      <w:r>
        <w:t>1 = journal article</w:t>
      </w:r>
    </w:p>
    <w:p w:rsidR="007573FF" w:rsidRDefault="007573FF">
      <w:r>
        <w:t>2 = conference abstract/poster</w:t>
      </w:r>
    </w:p>
    <w:p w:rsidR="007573FF" w:rsidRDefault="007573FF">
      <w:r>
        <w:t>3 = online report</w:t>
      </w:r>
    </w:p>
    <w:p w:rsidR="007573FF" w:rsidRDefault="007573FF">
      <w:r>
        <w:lastRenderedPageBreak/>
        <w:t>4 = other</w:t>
      </w:r>
    </w:p>
    <w:p w:rsidR="007573FF" w:rsidRDefault="007573FF">
      <w:r w:rsidRPr="007573FF">
        <w:rPr>
          <w:b/>
        </w:rPr>
        <w:t>Study design</w:t>
      </w:r>
      <w:r>
        <w:t xml:space="preserve"> – please enter 1 for case report (e.g. presents one patient) or 2 for case series (2 or more patients)</w:t>
      </w:r>
    </w:p>
    <w:tbl>
      <w:tblPr>
        <w:tblW w:w="2835" w:type="dxa"/>
        <w:tblLook w:val="04A0" w:firstRow="1" w:lastRow="0" w:firstColumn="1" w:lastColumn="0" w:noHBand="0" w:noVBand="1"/>
      </w:tblPr>
      <w:tblGrid>
        <w:gridCol w:w="980"/>
        <w:gridCol w:w="1380"/>
        <w:gridCol w:w="475"/>
      </w:tblGrid>
      <w:tr w:rsidR="007573FF" w:rsidRPr="007573FF" w:rsidTr="00104E72">
        <w:trPr>
          <w:gridAfter w:val="1"/>
          <w:wAfter w:w="475" w:type="dxa"/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FF" w:rsidRPr="007573FF" w:rsidRDefault="007573FF" w:rsidP="0075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73FF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FF" w:rsidRPr="007573FF" w:rsidRDefault="007573FF" w:rsidP="00757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73FF">
              <w:rPr>
                <w:rFonts w:ascii="Calibri" w:eastAsia="Times New Roman" w:hAnsi="Calibri" w:cs="Calibri"/>
                <w:color w:val="000000"/>
                <w:lang w:eastAsia="en-GB"/>
              </w:rPr>
              <w:t>Case report</w:t>
            </w:r>
          </w:p>
        </w:tc>
      </w:tr>
      <w:tr w:rsidR="007573FF" w:rsidRPr="007573FF" w:rsidTr="00104E72">
        <w:trPr>
          <w:gridAfter w:val="1"/>
          <w:wAfter w:w="475" w:type="dxa"/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FF" w:rsidRPr="007573FF" w:rsidRDefault="007573FF" w:rsidP="0075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73FF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FF" w:rsidRPr="007573FF" w:rsidRDefault="007573FF" w:rsidP="00757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73FF">
              <w:rPr>
                <w:rFonts w:ascii="Calibri" w:eastAsia="Times New Roman" w:hAnsi="Calibri" w:cs="Calibri"/>
                <w:color w:val="000000"/>
                <w:lang w:eastAsia="en-GB"/>
              </w:rPr>
              <w:t>Case series</w:t>
            </w:r>
          </w:p>
        </w:tc>
      </w:tr>
      <w:tr w:rsidR="007573FF" w:rsidRPr="007573FF" w:rsidTr="00104E72">
        <w:trPr>
          <w:gridAfter w:val="1"/>
          <w:wAfter w:w="475" w:type="dxa"/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FF" w:rsidRPr="007573FF" w:rsidRDefault="007573FF" w:rsidP="0075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73FF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FF" w:rsidRPr="007573FF" w:rsidRDefault="007573FF" w:rsidP="00757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73FF">
              <w:rPr>
                <w:rFonts w:ascii="Calibri" w:eastAsia="Times New Roman" w:hAnsi="Calibri" w:cs="Calibri"/>
                <w:color w:val="000000"/>
                <w:lang w:eastAsia="en-GB"/>
              </w:rPr>
              <w:t>Cohort</w:t>
            </w:r>
          </w:p>
        </w:tc>
      </w:tr>
      <w:tr w:rsidR="007573FF" w:rsidRPr="007573FF" w:rsidTr="00104E72">
        <w:trPr>
          <w:gridAfter w:val="1"/>
          <w:wAfter w:w="475" w:type="dxa"/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FF" w:rsidRPr="007573FF" w:rsidRDefault="007573FF" w:rsidP="0075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73FF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FF" w:rsidRPr="007573FF" w:rsidRDefault="007573FF" w:rsidP="00757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73FF">
              <w:rPr>
                <w:rFonts w:ascii="Calibri" w:eastAsia="Times New Roman" w:hAnsi="Calibri" w:cs="Calibri"/>
                <w:color w:val="000000"/>
                <w:lang w:eastAsia="en-GB"/>
              </w:rPr>
              <w:t>Case-control</w:t>
            </w:r>
          </w:p>
        </w:tc>
      </w:tr>
      <w:tr w:rsidR="007573FF" w:rsidRPr="007573FF" w:rsidTr="00104E7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3FF" w:rsidRPr="007573FF" w:rsidRDefault="007573FF" w:rsidP="00757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73FF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7573FF" w:rsidRDefault="007573FF" w:rsidP="00757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573FF">
              <w:rPr>
                <w:rFonts w:ascii="Calibri" w:eastAsia="Times New Roman" w:hAnsi="Calibri" w:cs="Calibri"/>
                <w:color w:val="000000"/>
                <w:lang w:eastAsia="en-GB"/>
              </w:rPr>
              <w:t>Cross-sectional</w:t>
            </w:r>
          </w:p>
        </w:tc>
      </w:tr>
    </w:tbl>
    <w:p w:rsidR="00267622" w:rsidRDefault="00267622"/>
    <w:p w:rsidR="00267622" w:rsidRDefault="00267622">
      <w:r w:rsidRPr="00267622">
        <w:rPr>
          <w:b/>
        </w:rPr>
        <w:t>Country setting</w:t>
      </w:r>
      <w:r>
        <w:t xml:space="preserve"> = where the patient presented for care</w:t>
      </w:r>
    </w:p>
    <w:p w:rsidR="00267622" w:rsidRDefault="00267622">
      <w:r w:rsidRPr="00267622">
        <w:rPr>
          <w:b/>
        </w:rPr>
        <w:t xml:space="preserve">Country of birth/origin </w:t>
      </w:r>
      <w:r>
        <w:t>= Might need to use some discretion here if multiple countries are mentioned – authors usually state where Chagas was most likely acquired so use this.</w:t>
      </w:r>
    </w:p>
    <w:tbl>
      <w:tblPr>
        <w:tblW w:w="2935" w:type="dxa"/>
        <w:tblLook w:val="04A0" w:firstRow="1" w:lastRow="0" w:firstColumn="1" w:lastColumn="0" w:noHBand="0" w:noVBand="1"/>
      </w:tblPr>
      <w:tblGrid>
        <w:gridCol w:w="980"/>
        <w:gridCol w:w="1955"/>
      </w:tblGrid>
      <w:tr w:rsidR="0026762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Argentina</w:t>
            </w:r>
          </w:p>
        </w:tc>
      </w:tr>
      <w:tr w:rsidR="0026762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Belize</w:t>
            </w:r>
          </w:p>
        </w:tc>
      </w:tr>
      <w:tr w:rsidR="0026762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Bolivia</w:t>
            </w:r>
          </w:p>
        </w:tc>
      </w:tr>
      <w:tr w:rsidR="0026762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Brazil</w:t>
            </w:r>
          </w:p>
        </w:tc>
      </w:tr>
      <w:tr w:rsidR="0026762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Chile</w:t>
            </w:r>
          </w:p>
        </w:tc>
      </w:tr>
      <w:tr w:rsidR="0026762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Colombia</w:t>
            </w:r>
          </w:p>
        </w:tc>
      </w:tr>
      <w:tr w:rsidR="0026762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Costa Rica</w:t>
            </w:r>
          </w:p>
        </w:tc>
      </w:tr>
      <w:tr w:rsidR="0026762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Ecuador</w:t>
            </w:r>
          </w:p>
        </w:tc>
      </w:tr>
      <w:tr w:rsidR="0026762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El Salvador</w:t>
            </w:r>
          </w:p>
        </w:tc>
      </w:tr>
      <w:tr w:rsidR="0026762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French Guiana</w:t>
            </w:r>
          </w:p>
        </w:tc>
      </w:tr>
      <w:tr w:rsidR="0026762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Guatemala</w:t>
            </w:r>
          </w:p>
        </w:tc>
      </w:tr>
      <w:tr w:rsidR="0026762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Guyana</w:t>
            </w:r>
          </w:p>
        </w:tc>
      </w:tr>
      <w:tr w:rsidR="0026762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Honduras</w:t>
            </w:r>
          </w:p>
        </w:tc>
      </w:tr>
      <w:tr w:rsidR="0026762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Mexico</w:t>
            </w:r>
          </w:p>
        </w:tc>
      </w:tr>
      <w:tr w:rsidR="0026762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Nicaragua</w:t>
            </w:r>
          </w:p>
        </w:tc>
      </w:tr>
      <w:tr w:rsidR="0026762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Panama</w:t>
            </w:r>
          </w:p>
        </w:tc>
      </w:tr>
      <w:tr w:rsidR="0026762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Paraguay</w:t>
            </w:r>
          </w:p>
        </w:tc>
      </w:tr>
      <w:tr w:rsidR="0026762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Peru</w:t>
            </w:r>
          </w:p>
        </w:tc>
      </w:tr>
      <w:tr w:rsidR="0026762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Suriname</w:t>
            </w:r>
          </w:p>
        </w:tc>
      </w:tr>
      <w:tr w:rsidR="0026762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104E7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Uru</w:t>
            </w:r>
            <w:r w:rsidR="00267622"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guay</w:t>
            </w:r>
          </w:p>
        </w:tc>
      </w:tr>
      <w:tr w:rsidR="0026762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Venezuela</w:t>
            </w:r>
          </w:p>
        </w:tc>
      </w:tr>
      <w:tr w:rsidR="00104E7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E72" w:rsidRPr="00267622" w:rsidRDefault="00104E7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E72" w:rsidRPr="00267622" w:rsidRDefault="00104E7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US</w:t>
            </w:r>
          </w:p>
        </w:tc>
      </w:tr>
      <w:tr w:rsidR="00104E7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E72" w:rsidRDefault="00104E7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E72" w:rsidRDefault="00104E7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UK</w:t>
            </w:r>
          </w:p>
        </w:tc>
      </w:tr>
      <w:tr w:rsidR="00104E7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E72" w:rsidRDefault="00104E7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E72" w:rsidRDefault="00104E7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Spain</w:t>
            </w:r>
          </w:p>
        </w:tc>
      </w:tr>
      <w:tr w:rsidR="00104E7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E72" w:rsidRDefault="00104E7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E72" w:rsidRDefault="00104E7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Other</w:t>
            </w:r>
          </w:p>
        </w:tc>
      </w:tr>
      <w:tr w:rsidR="00104E7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E72" w:rsidRDefault="00104E7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E72" w:rsidRDefault="00104E7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04E7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E72" w:rsidRPr="00267622" w:rsidRDefault="00104E7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E72" w:rsidRPr="00267622" w:rsidRDefault="00104E7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04E72" w:rsidRPr="00267622" w:rsidTr="00267622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E72" w:rsidRPr="00267622" w:rsidRDefault="00104E72" w:rsidP="00267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E72" w:rsidRPr="00267622" w:rsidRDefault="00104E7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267622" w:rsidRPr="00267622" w:rsidRDefault="00267622">
      <w:pPr>
        <w:rPr>
          <w:u w:val="single"/>
        </w:rPr>
      </w:pPr>
      <w:r w:rsidRPr="00267622">
        <w:rPr>
          <w:u w:val="single"/>
        </w:rPr>
        <w:t>Medical history</w:t>
      </w:r>
    </w:p>
    <w:p w:rsidR="00267622" w:rsidRDefault="00267622">
      <w:r w:rsidRPr="00267622">
        <w:rPr>
          <w:b/>
        </w:rPr>
        <w:t>Immunosuppression (other than HIV)</w:t>
      </w:r>
      <w:r>
        <w:rPr>
          <w:b/>
        </w:rPr>
        <w:t xml:space="preserve"> - </w:t>
      </w:r>
      <w:r>
        <w:t>Enter 1-5 if any of the below are present:</w:t>
      </w:r>
    </w:p>
    <w:p w:rsidR="00267622" w:rsidRDefault="00267622" w:rsidP="00267622">
      <w:pPr>
        <w:pStyle w:val="ListParagraph"/>
        <w:numPr>
          <w:ilvl w:val="0"/>
          <w:numId w:val="4"/>
        </w:numPr>
      </w:pPr>
      <w:r>
        <w:t>Steroid therapy</w:t>
      </w:r>
    </w:p>
    <w:p w:rsidR="00267622" w:rsidRDefault="00267622" w:rsidP="00267622">
      <w:pPr>
        <w:pStyle w:val="ListParagraph"/>
        <w:numPr>
          <w:ilvl w:val="0"/>
          <w:numId w:val="4"/>
        </w:numPr>
      </w:pPr>
      <w:r>
        <w:t>Chemotherapy</w:t>
      </w:r>
    </w:p>
    <w:p w:rsidR="00267622" w:rsidRDefault="00267622" w:rsidP="00267622">
      <w:pPr>
        <w:pStyle w:val="ListParagraph"/>
        <w:numPr>
          <w:ilvl w:val="0"/>
          <w:numId w:val="4"/>
        </w:numPr>
      </w:pPr>
      <w:r>
        <w:lastRenderedPageBreak/>
        <w:t>Transplant</w:t>
      </w:r>
    </w:p>
    <w:p w:rsidR="00267622" w:rsidRDefault="00267622" w:rsidP="00267622">
      <w:pPr>
        <w:pStyle w:val="ListParagraph"/>
        <w:numPr>
          <w:ilvl w:val="0"/>
          <w:numId w:val="4"/>
        </w:numPr>
      </w:pPr>
      <w:r>
        <w:t>Diabetes</w:t>
      </w:r>
    </w:p>
    <w:p w:rsidR="00267622" w:rsidRDefault="00267622" w:rsidP="00267622">
      <w:pPr>
        <w:pStyle w:val="ListParagraph"/>
        <w:numPr>
          <w:ilvl w:val="0"/>
          <w:numId w:val="4"/>
        </w:numPr>
      </w:pPr>
      <w:r>
        <w:t>Other immunosuppression</w:t>
      </w:r>
    </w:p>
    <w:p w:rsidR="00267622" w:rsidRDefault="00267622" w:rsidP="00267622">
      <w:r w:rsidRPr="00267622">
        <w:rPr>
          <w:b/>
        </w:rPr>
        <w:t>Risk factors for Chagas/HIV</w:t>
      </w:r>
      <w:r>
        <w:t xml:space="preserve"> – Enter 1-10 if any of the below are present:</w:t>
      </w:r>
    </w:p>
    <w:tbl>
      <w:tblPr>
        <w:tblW w:w="4565" w:type="dxa"/>
        <w:tblLook w:val="04A0" w:firstRow="1" w:lastRow="0" w:firstColumn="1" w:lastColumn="0" w:noHBand="0" w:noVBand="1"/>
      </w:tblPr>
      <w:tblGrid>
        <w:gridCol w:w="4565"/>
      </w:tblGrid>
      <w:tr w:rsidR="00267622" w:rsidRPr="00267622" w:rsidTr="00267622">
        <w:trPr>
          <w:trHeight w:val="290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 </w:t>
            </w: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MSM</w:t>
            </w:r>
          </w:p>
        </w:tc>
      </w:tr>
      <w:tr w:rsidR="00267622" w:rsidRPr="00267622" w:rsidTr="00267622">
        <w:trPr>
          <w:trHeight w:val="290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 </w:t>
            </w: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IVDU</w:t>
            </w:r>
          </w:p>
        </w:tc>
      </w:tr>
      <w:tr w:rsidR="00267622" w:rsidRPr="00267622" w:rsidTr="00267622">
        <w:trPr>
          <w:trHeight w:val="290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3 </w:t>
            </w: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Sex worker</w:t>
            </w:r>
          </w:p>
        </w:tc>
      </w:tr>
      <w:tr w:rsidR="00267622" w:rsidRPr="00267622" w:rsidTr="00267622">
        <w:trPr>
          <w:trHeight w:val="290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4 </w:t>
            </w: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Exposure to animals/farm</w:t>
            </w:r>
          </w:p>
        </w:tc>
      </w:tr>
      <w:tr w:rsidR="00267622" w:rsidRPr="00267622" w:rsidTr="00267622">
        <w:trPr>
          <w:trHeight w:val="290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5 </w:t>
            </w: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Family history Chagas</w:t>
            </w:r>
          </w:p>
        </w:tc>
      </w:tr>
      <w:tr w:rsidR="00267622" w:rsidRPr="00267622" w:rsidTr="00267622">
        <w:trPr>
          <w:trHeight w:val="290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6 </w:t>
            </w: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From highly endemic Chagas region</w:t>
            </w:r>
          </w:p>
        </w:tc>
      </w:tr>
      <w:tr w:rsidR="00267622" w:rsidRPr="00267622" w:rsidTr="00267622">
        <w:trPr>
          <w:trHeight w:val="290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7 </w:t>
            </w: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Previous blood trans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usion(s)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e.g. haemophilia</w:t>
            </w:r>
          </w:p>
        </w:tc>
      </w:tr>
      <w:tr w:rsidR="00267622" w:rsidRPr="00267622" w:rsidTr="00267622">
        <w:trPr>
          <w:trHeight w:val="290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8 </w:t>
            </w: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Vertical transmission (Chagas)</w:t>
            </w:r>
          </w:p>
        </w:tc>
      </w:tr>
      <w:tr w:rsidR="00267622" w:rsidRPr="00267622" w:rsidTr="00267622">
        <w:trPr>
          <w:trHeight w:val="290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9 </w:t>
            </w: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Vertical transmission (HIV)</w:t>
            </w:r>
          </w:p>
        </w:tc>
      </w:tr>
      <w:tr w:rsidR="00267622" w:rsidRPr="00267622" w:rsidTr="00267622">
        <w:trPr>
          <w:trHeight w:val="290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10 </w:t>
            </w: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Oral transmission (Chagas)</w:t>
            </w:r>
          </w:p>
        </w:tc>
      </w:tr>
    </w:tbl>
    <w:p w:rsidR="00267622" w:rsidRDefault="00267622" w:rsidP="00267622"/>
    <w:p w:rsidR="00CF26F7" w:rsidRPr="00267622" w:rsidRDefault="00267622">
      <w:pPr>
        <w:rPr>
          <w:u w:val="single"/>
        </w:rPr>
      </w:pPr>
      <w:r w:rsidRPr="00267622">
        <w:rPr>
          <w:u w:val="single"/>
        </w:rPr>
        <w:t>Presentation</w:t>
      </w:r>
    </w:p>
    <w:p w:rsidR="00267622" w:rsidRDefault="00267622">
      <w:r>
        <w:t>Please put ‘y’ next to any features that are present</w:t>
      </w:r>
    </w:p>
    <w:p w:rsidR="00267622" w:rsidRDefault="00267622">
      <w:r>
        <w:t>Only put ‘n’ if the authors specifically state some features were not present, otherwise leave that row blank</w:t>
      </w:r>
    </w:p>
    <w:p w:rsidR="00267622" w:rsidRDefault="00267622">
      <w:r w:rsidRPr="00267622">
        <w:rPr>
          <w:b/>
        </w:rPr>
        <w:t>Acutely unwell</w:t>
      </w:r>
      <w:r>
        <w:t xml:space="preserve"> – please put ‘y’ if any of the following features were present (when the patient presented):</w:t>
      </w:r>
    </w:p>
    <w:tbl>
      <w:tblPr>
        <w:tblW w:w="5954" w:type="dxa"/>
        <w:tblLook w:val="04A0" w:firstRow="1" w:lastRow="0" w:firstColumn="1" w:lastColumn="0" w:noHBand="0" w:noVBand="1"/>
      </w:tblPr>
      <w:tblGrid>
        <w:gridCol w:w="3267"/>
        <w:gridCol w:w="1411"/>
        <w:gridCol w:w="1276"/>
      </w:tblGrid>
      <w:tr w:rsidR="00267622" w:rsidRPr="00267622" w:rsidTr="00267622">
        <w:trPr>
          <w:gridAfter w:val="1"/>
          <w:wAfter w:w="1276" w:type="dxa"/>
          <w:trHeight w:val="29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Systolic BP &lt;90 / 'shocked'/ 'hypotensive'</w:t>
            </w:r>
          </w:p>
        </w:tc>
      </w:tr>
      <w:tr w:rsidR="00267622" w:rsidRPr="00267622" w:rsidTr="00267622">
        <w:trPr>
          <w:gridAfter w:val="2"/>
          <w:wAfter w:w="2687" w:type="dxa"/>
          <w:trHeight w:val="290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Altered consciousness</w:t>
            </w:r>
          </w:p>
        </w:tc>
      </w:tr>
      <w:tr w:rsidR="00267622" w:rsidRPr="00267622" w:rsidTr="00267622">
        <w:trPr>
          <w:gridAfter w:val="2"/>
          <w:wAfter w:w="2687" w:type="dxa"/>
          <w:trHeight w:val="290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Tachypnoea</w:t>
            </w:r>
            <w:proofErr w:type="spellEnd"/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(&gt;20)</w:t>
            </w:r>
          </w:p>
        </w:tc>
      </w:tr>
      <w:tr w:rsidR="00267622" w:rsidRPr="00267622" w:rsidTr="00267622">
        <w:trPr>
          <w:gridAfter w:val="2"/>
          <w:wAfter w:w="2687" w:type="dxa"/>
          <w:trHeight w:val="290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Tachycardia (&gt;110)</w:t>
            </w:r>
          </w:p>
        </w:tc>
      </w:tr>
      <w:tr w:rsidR="00267622" w:rsidRPr="00267622" w:rsidTr="00267622">
        <w:trPr>
          <w:gridAfter w:val="2"/>
          <w:wAfter w:w="2687" w:type="dxa"/>
          <w:trHeight w:val="290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Prolonged cap refill</w:t>
            </w:r>
          </w:p>
        </w:tc>
      </w:tr>
      <w:tr w:rsidR="00267622" w:rsidRPr="00267622" w:rsidTr="00267622">
        <w:trPr>
          <w:gridAfter w:val="2"/>
          <w:wAfter w:w="2687" w:type="dxa"/>
          <w:trHeight w:val="290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Oliguria </w:t>
            </w:r>
          </w:p>
        </w:tc>
      </w:tr>
      <w:tr w:rsidR="00267622" w:rsidRPr="00267622" w:rsidTr="00267622">
        <w:trPr>
          <w:trHeight w:val="290"/>
        </w:trPr>
        <w:tc>
          <w:tcPr>
            <w:tcW w:w="5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622" w:rsidRPr="00267622" w:rsidRDefault="00267622" w:rsidP="00267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67622">
              <w:rPr>
                <w:rFonts w:ascii="Calibri" w:eastAsia="Times New Roman" w:hAnsi="Calibri" w:cs="Calibri"/>
                <w:color w:val="000000"/>
                <w:lang w:eastAsia="en-GB"/>
              </w:rPr>
              <w:t>Oth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er acutely unwell (e.g. HDU/ICU or authors suggest unwell)</w:t>
            </w:r>
          </w:p>
        </w:tc>
      </w:tr>
    </w:tbl>
    <w:p w:rsidR="00267622" w:rsidRDefault="00267622"/>
    <w:p w:rsidR="00267622" w:rsidRDefault="00267622">
      <w:pPr>
        <w:rPr>
          <w:u w:val="single"/>
        </w:rPr>
      </w:pPr>
      <w:r w:rsidRPr="00267622">
        <w:rPr>
          <w:u w:val="single"/>
        </w:rPr>
        <w:t>Investigations</w:t>
      </w:r>
    </w:p>
    <w:p w:rsidR="00267622" w:rsidRDefault="00267622">
      <w:r w:rsidRPr="00267622">
        <w:t xml:space="preserve">Studies might present serial CD4 counts/viral loads – please </w:t>
      </w:r>
      <w:r>
        <w:t>make not</w:t>
      </w:r>
      <w:r w:rsidR="00943B4D">
        <w:t>e</w:t>
      </w:r>
      <w:r>
        <w:t xml:space="preserve"> of the lowest reported CD4 count and highest viral load (during this presentation)</w:t>
      </w:r>
    </w:p>
    <w:p w:rsidR="00267622" w:rsidRDefault="00267622">
      <w:r>
        <w:t xml:space="preserve">T. </w:t>
      </w:r>
      <w:proofErr w:type="spellStart"/>
      <w:r>
        <w:t>cruzi</w:t>
      </w:r>
      <w:proofErr w:type="spellEnd"/>
      <w:r>
        <w:t xml:space="preserve"> diagnosis – p= if the test was performed and was positive, n = test performed and negative, leave blank if not performed</w:t>
      </w:r>
    </w:p>
    <w:p w:rsidR="00267622" w:rsidRDefault="00267622">
      <w:r>
        <w:t xml:space="preserve">Please use the ‘Other T. </w:t>
      </w:r>
      <w:proofErr w:type="spellStart"/>
      <w:r>
        <w:t>cruzi</w:t>
      </w:r>
      <w:proofErr w:type="spellEnd"/>
      <w:r>
        <w:t xml:space="preserve"> diagnosis’ field to note any different investigations or interesting findings, e.g. PCR response to </w:t>
      </w:r>
      <w:proofErr w:type="spellStart"/>
      <w:r>
        <w:t>antiparasitics</w:t>
      </w:r>
      <w:proofErr w:type="spellEnd"/>
      <w:r>
        <w:t>)</w:t>
      </w:r>
    </w:p>
    <w:p w:rsidR="00267622" w:rsidRDefault="00267622">
      <w:r>
        <w:t xml:space="preserve">For ECG, CXR, Echo, neuroimaging and LP – I’ve listed some common findings, please make note of any different findings in the ‘other abnormality’ fields. </w:t>
      </w:r>
    </w:p>
    <w:p w:rsidR="00267622" w:rsidRPr="00267622" w:rsidRDefault="00267622">
      <w:pPr>
        <w:rPr>
          <w:u w:val="single"/>
        </w:rPr>
      </w:pPr>
      <w:r>
        <w:t xml:space="preserve">Lumbar puncture – if studies report specific results, please make note of the units. </w:t>
      </w:r>
    </w:p>
    <w:p w:rsidR="00267622" w:rsidRPr="00267622" w:rsidRDefault="00267622">
      <w:pPr>
        <w:rPr>
          <w:u w:val="single"/>
        </w:rPr>
      </w:pPr>
      <w:r w:rsidRPr="00267622">
        <w:rPr>
          <w:u w:val="single"/>
        </w:rPr>
        <w:t>Management</w:t>
      </w:r>
    </w:p>
    <w:p w:rsidR="00267622" w:rsidRDefault="00267622">
      <w:r w:rsidRPr="00267622">
        <w:rPr>
          <w:b/>
        </w:rPr>
        <w:lastRenderedPageBreak/>
        <w:t>ART given</w:t>
      </w:r>
      <w:r>
        <w:t xml:space="preserve"> – y = if any combination of ART given at any stage</w:t>
      </w:r>
    </w:p>
    <w:p w:rsidR="00267622" w:rsidRDefault="00267622">
      <w:r w:rsidRPr="00267622">
        <w:rPr>
          <w:b/>
        </w:rPr>
        <w:t>Was ART delayed?</w:t>
      </w:r>
      <w:r>
        <w:t xml:space="preserve"> If there was a decision to delay ART = y</w:t>
      </w:r>
    </w:p>
    <w:p w:rsidR="00943B4D" w:rsidRDefault="00943B4D">
      <w:pPr>
        <w:rPr>
          <w:b/>
        </w:rPr>
      </w:pPr>
    </w:p>
    <w:p w:rsidR="00943B4D" w:rsidRDefault="00943B4D">
      <w:pPr>
        <w:rPr>
          <w:b/>
        </w:rPr>
      </w:pPr>
    </w:p>
    <w:p w:rsidR="00267622" w:rsidRDefault="00267622">
      <w:r w:rsidRPr="00267622">
        <w:rPr>
          <w:b/>
        </w:rPr>
        <w:t>Chagas treatment</w:t>
      </w:r>
      <w:r>
        <w:t xml:space="preserve"> – if </w:t>
      </w:r>
      <w:proofErr w:type="spellStart"/>
      <w:r>
        <w:t>antiparasitics</w:t>
      </w:r>
      <w:proofErr w:type="spellEnd"/>
      <w:r>
        <w:t xml:space="preserve"> for Chagas were given, 1-3. If other, specify in the next field </w:t>
      </w:r>
    </w:p>
    <w:p w:rsidR="00267622" w:rsidRDefault="00267622">
      <w:r>
        <w:t xml:space="preserve">1 </w:t>
      </w:r>
      <w:proofErr w:type="spellStart"/>
      <w:r>
        <w:t>Benznidazole</w:t>
      </w:r>
      <w:proofErr w:type="spellEnd"/>
    </w:p>
    <w:p w:rsidR="00267622" w:rsidRDefault="00267622">
      <w:r>
        <w:t xml:space="preserve">2 </w:t>
      </w:r>
      <w:proofErr w:type="spellStart"/>
      <w:r>
        <w:t>Nifurtimox</w:t>
      </w:r>
      <w:proofErr w:type="spellEnd"/>
    </w:p>
    <w:p w:rsidR="00267622" w:rsidRDefault="00267622">
      <w:r>
        <w:t xml:space="preserve">3 Other </w:t>
      </w:r>
    </w:p>
    <w:p w:rsidR="00267622" w:rsidRDefault="00267622">
      <w:r w:rsidRPr="00267622">
        <w:rPr>
          <w:b/>
        </w:rPr>
        <w:t>Toxoplasmosis therapy given</w:t>
      </w:r>
      <w:r>
        <w:t xml:space="preserve"> – lots of different regimens possible and described in these papers, e.g.</w:t>
      </w:r>
      <w:r w:rsidR="00943B4D">
        <w:t xml:space="preserve"> </w:t>
      </w:r>
      <w:proofErr w:type="spellStart"/>
      <w:r>
        <w:t>Pyrimethamine</w:t>
      </w:r>
      <w:proofErr w:type="spellEnd"/>
      <w:r>
        <w:t xml:space="preserve">, sulphonamide, trimethoprim, azithromycin, clindamycin, </w:t>
      </w:r>
      <w:proofErr w:type="spellStart"/>
      <w:r>
        <w:t>spiramycin</w:t>
      </w:r>
      <w:proofErr w:type="spellEnd"/>
      <w:r>
        <w:t xml:space="preserve">, clarithromycin, </w:t>
      </w:r>
      <w:proofErr w:type="spellStart"/>
      <w:r>
        <w:t>atovaquone</w:t>
      </w:r>
      <w:proofErr w:type="spellEnd"/>
      <w:r>
        <w:t xml:space="preserve">, </w:t>
      </w:r>
      <w:proofErr w:type="spellStart"/>
      <w:r>
        <w:t>dapsone</w:t>
      </w:r>
      <w:proofErr w:type="spellEnd"/>
      <w:r>
        <w:t xml:space="preserve"> etc. Put y if any of these or authors say treated for </w:t>
      </w:r>
      <w:proofErr w:type="spellStart"/>
      <w:r>
        <w:t>toxo</w:t>
      </w:r>
      <w:proofErr w:type="spellEnd"/>
      <w:r>
        <w:t xml:space="preserve">. </w:t>
      </w:r>
    </w:p>
    <w:p w:rsidR="00267622" w:rsidRDefault="00267622"/>
    <w:p w:rsidR="00267622" w:rsidRPr="00267622" w:rsidRDefault="00267622">
      <w:pPr>
        <w:rPr>
          <w:u w:val="single"/>
        </w:rPr>
      </w:pPr>
      <w:r w:rsidRPr="00267622">
        <w:rPr>
          <w:u w:val="single"/>
        </w:rPr>
        <w:t>Outcomes</w:t>
      </w:r>
    </w:p>
    <w:p w:rsidR="00267622" w:rsidRDefault="00267622">
      <w:r>
        <w:t>1 = dies, 2=any disability (i.e. not full recovery), 3 = full recovery</w:t>
      </w:r>
    </w:p>
    <w:p w:rsidR="00943B4D" w:rsidRDefault="00943B4D">
      <w:r>
        <w:t>If disability, please briefly describe it e.g. right arm weakness.</w:t>
      </w:r>
    </w:p>
    <w:p w:rsidR="00267622" w:rsidRDefault="00267622">
      <w:r>
        <w:t>Time to outcome (days) – this is usually given when the patient dies. If patient recovers (fully or not), please enter the time they were followed up for (e.g. discharged after two weeks = 14 or seen in clinic at 3 months = 90)</w:t>
      </w:r>
    </w:p>
    <w:p w:rsidR="00267622" w:rsidRPr="00267622" w:rsidRDefault="00267622">
      <w:pPr>
        <w:rPr>
          <w:u w:val="single"/>
        </w:rPr>
      </w:pPr>
      <w:r w:rsidRPr="00267622">
        <w:rPr>
          <w:u w:val="single"/>
        </w:rPr>
        <w:t>Autopsy</w:t>
      </w:r>
    </w:p>
    <w:p w:rsidR="00267622" w:rsidRDefault="00267622">
      <w:r>
        <w:t>Please summarise the findings briefly if an autopsy was performed</w:t>
      </w:r>
    </w:p>
    <w:p w:rsidR="00267622" w:rsidRDefault="00267622">
      <w:r w:rsidRPr="00267622">
        <w:rPr>
          <w:b/>
        </w:rPr>
        <w:t>Key info not captured</w:t>
      </w:r>
      <w:r>
        <w:t xml:space="preserve"> – this is just to make sure we’re not missing anything important. If you think any of the key aspects (of presentation especially) haven’t been captured, please make a note here and flag it up to me. </w:t>
      </w:r>
    </w:p>
    <w:p w:rsidR="00267622" w:rsidRDefault="00267622">
      <w:r>
        <w:t>Thank you!</w:t>
      </w:r>
    </w:p>
    <w:p w:rsidR="00267622" w:rsidRDefault="00267622"/>
    <w:sectPr w:rsidR="00267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030AF"/>
    <w:multiLevelType w:val="hybridMultilevel"/>
    <w:tmpl w:val="F160857A"/>
    <w:lvl w:ilvl="0" w:tplc="419EC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F76C4"/>
    <w:multiLevelType w:val="hybridMultilevel"/>
    <w:tmpl w:val="00EA8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662E8"/>
    <w:multiLevelType w:val="hybridMultilevel"/>
    <w:tmpl w:val="3A08CA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43876"/>
    <w:multiLevelType w:val="hybridMultilevel"/>
    <w:tmpl w:val="0F6AC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F7"/>
    <w:rsid w:val="000600B1"/>
    <w:rsid w:val="00104E72"/>
    <w:rsid w:val="00267622"/>
    <w:rsid w:val="003008BC"/>
    <w:rsid w:val="0033718C"/>
    <w:rsid w:val="003D609F"/>
    <w:rsid w:val="007573FF"/>
    <w:rsid w:val="00943B4D"/>
    <w:rsid w:val="00A05F96"/>
    <w:rsid w:val="00BF712A"/>
    <w:rsid w:val="00CF26F7"/>
    <w:rsid w:val="00D4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EA29C-5A4F-440E-90B4-934F427D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6F7"/>
    <w:pPr>
      <w:ind w:left="720"/>
      <w:contextualSpacing/>
    </w:pPr>
  </w:style>
  <w:style w:type="character" w:customStyle="1" w:styleId="ref-title">
    <w:name w:val="ref-title"/>
    <w:basedOn w:val="DefaultParagraphFont"/>
    <w:rsid w:val="007573FF"/>
  </w:style>
  <w:style w:type="character" w:customStyle="1" w:styleId="ref-journal">
    <w:name w:val="ref-journal"/>
    <w:basedOn w:val="DefaultParagraphFont"/>
    <w:rsid w:val="007573FF"/>
  </w:style>
  <w:style w:type="character" w:customStyle="1" w:styleId="ref-vol">
    <w:name w:val="ref-vol"/>
    <w:basedOn w:val="DefaultParagraphFont"/>
    <w:rsid w:val="007573FF"/>
  </w:style>
  <w:style w:type="character" w:customStyle="1" w:styleId="ref-iss">
    <w:name w:val="ref-iss"/>
    <w:basedOn w:val="DefaultParagraphFont"/>
    <w:rsid w:val="007573FF"/>
  </w:style>
  <w:style w:type="character" w:styleId="Hyperlink">
    <w:name w:val="Hyperlink"/>
    <w:basedOn w:val="DefaultParagraphFont"/>
    <w:uiPriority w:val="99"/>
    <w:unhideWhenUsed/>
    <w:rsid w:val="00757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lm.nih.gov/bsd/uniform_requirement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El Kheir</dc:creator>
  <cp:keywords/>
  <dc:description/>
  <cp:lastModifiedBy>Natalie El Kheir</cp:lastModifiedBy>
  <cp:revision>3</cp:revision>
  <dcterms:created xsi:type="dcterms:W3CDTF">2021-04-16T11:07:00Z</dcterms:created>
  <dcterms:modified xsi:type="dcterms:W3CDTF">2021-04-16T11:24:00Z</dcterms:modified>
</cp:coreProperties>
</file>