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DB64" w14:textId="591FC160" w:rsidR="00C10B3F" w:rsidRPr="008B02CD" w:rsidRDefault="00C1136B" w:rsidP="00C1136B">
      <w:pPr>
        <w:pStyle w:val="Caption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8B02CD">
        <w:rPr>
          <w:rFonts w:ascii="Arial" w:hAnsi="Arial" w:cs="Arial"/>
          <w:color w:val="000000" w:themeColor="text1"/>
        </w:rPr>
        <w:t xml:space="preserve">Table </w:t>
      </w:r>
      <w:r w:rsidR="00BF3F7E">
        <w:rPr>
          <w:rFonts w:ascii="Arial" w:hAnsi="Arial" w:cs="Arial"/>
          <w:color w:val="000000" w:themeColor="text1"/>
        </w:rPr>
        <w:t>1</w:t>
      </w:r>
      <w:r w:rsidRPr="008B02CD">
        <w:rPr>
          <w:rFonts w:ascii="Arial" w:hAnsi="Arial" w:cs="Arial"/>
          <w:color w:val="000000" w:themeColor="text1"/>
        </w:rPr>
        <w:t>:</w:t>
      </w:r>
      <w:r w:rsidRPr="008B02CD">
        <w:rPr>
          <w:rFonts w:ascii="Arial" w:hAnsi="Arial" w:cs="Arial"/>
          <w:b w:val="0"/>
          <w:bCs w:val="0"/>
          <w:color w:val="000000" w:themeColor="text1"/>
        </w:rPr>
        <w:t xml:space="preserve"> </w:t>
      </w:r>
      <w:r w:rsidR="009B30F4" w:rsidRPr="008B02CD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Pearson Correlation Between Duration of Symptoms and Distance from the Eye Hospital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C1136B" w:rsidRPr="008B02CD" w14:paraId="74ECFAEF" w14:textId="77777777" w:rsidTr="00C1136B">
        <w:tc>
          <w:tcPr>
            <w:tcW w:w="2880" w:type="dxa"/>
            <w:shd w:val="clear" w:color="auto" w:fill="DDD9C3" w:themeFill="background2" w:themeFillShade="E6"/>
          </w:tcPr>
          <w:p w14:paraId="661975F3" w14:textId="77777777" w:rsidR="00C10B3F" w:rsidRPr="008B02CD" w:rsidRDefault="009B30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2880" w:type="dxa"/>
            <w:shd w:val="clear" w:color="auto" w:fill="DDD9C3" w:themeFill="background2" w:themeFillShade="E6"/>
          </w:tcPr>
          <w:p w14:paraId="79CED752" w14:textId="3070AE20" w:rsidR="00C10B3F" w:rsidRPr="008B02CD" w:rsidRDefault="00E658E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2880" w:type="dxa"/>
            <w:shd w:val="clear" w:color="auto" w:fill="DDD9C3" w:themeFill="background2" w:themeFillShade="E6"/>
          </w:tcPr>
          <w:p w14:paraId="0F276226" w14:textId="77777777" w:rsidR="00C10B3F" w:rsidRPr="008B02CD" w:rsidRDefault="009B30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C1136B" w:rsidRPr="008B02CD" w14:paraId="3D15E53A" w14:textId="77777777">
        <w:tc>
          <w:tcPr>
            <w:tcW w:w="2880" w:type="dxa"/>
          </w:tcPr>
          <w:p w14:paraId="42638654" w14:textId="77777777" w:rsidR="00C10B3F" w:rsidRPr="008B02CD" w:rsidRDefault="009B30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Duration × Distance</w:t>
            </w:r>
          </w:p>
        </w:tc>
        <w:tc>
          <w:tcPr>
            <w:tcW w:w="2880" w:type="dxa"/>
          </w:tcPr>
          <w:p w14:paraId="7F2526BE" w14:textId="77777777" w:rsidR="00C10B3F" w:rsidRPr="008B02CD" w:rsidRDefault="009B30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2880" w:type="dxa"/>
          </w:tcPr>
          <w:p w14:paraId="4F4C4C3F" w14:textId="0FF9773F" w:rsidR="00C10B3F" w:rsidRPr="008B02CD" w:rsidRDefault="009A16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0.012</w:t>
            </w:r>
            <w:r w:rsidR="009B30F4"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</w:tr>
    </w:tbl>
    <w:p w14:paraId="122EC0AB" w14:textId="64731A5D" w:rsidR="0008468B" w:rsidRPr="008B02CD" w:rsidRDefault="0008468B" w:rsidP="0008468B">
      <w:pPr>
        <w:rPr>
          <w:rFonts w:ascii="Arial" w:hAnsi="Arial" w:cs="Arial"/>
          <w:color w:val="000000" w:themeColor="text1"/>
          <w:sz w:val="20"/>
          <w:szCs w:val="20"/>
        </w:rPr>
      </w:pPr>
      <w:r w:rsidRPr="008B02CD">
        <w:rPr>
          <w:rFonts w:ascii="Arial" w:hAnsi="Arial" w:cs="Arial"/>
          <w:color w:val="000000" w:themeColor="text1"/>
          <w:sz w:val="20"/>
          <w:szCs w:val="20"/>
        </w:rPr>
        <w:t>* p &lt; .05 (two-tailed).</w:t>
      </w:r>
    </w:p>
    <w:p w14:paraId="02E607F8" w14:textId="1683EAC6" w:rsidR="00234B05" w:rsidRPr="008B02CD" w:rsidRDefault="00C1136B" w:rsidP="00C1136B">
      <w:pPr>
        <w:pStyle w:val="Caption"/>
        <w:rPr>
          <w:rFonts w:ascii="Arial" w:hAnsi="Arial" w:cs="Arial"/>
          <w:color w:val="000000" w:themeColor="text1"/>
          <w:sz w:val="20"/>
          <w:szCs w:val="20"/>
        </w:rPr>
      </w:pPr>
      <w:r w:rsidRPr="008B02CD">
        <w:rPr>
          <w:rFonts w:ascii="Arial" w:hAnsi="Arial" w:cs="Arial"/>
          <w:color w:val="000000" w:themeColor="text1"/>
        </w:rPr>
        <w:t xml:space="preserve">Table </w:t>
      </w:r>
      <w:r w:rsidR="00636899">
        <w:rPr>
          <w:rFonts w:ascii="Arial" w:hAnsi="Arial" w:cs="Arial"/>
          <w:color w:val="000000" w:themeColor="text1"/>
        </w:rPr>
        <w:t>2</w:t>
      </w:r>
      <w:r w:rsidRPr="008B02CD">
        <w:rPr>
          <w:rFonts w:ascii="Arial" w:hAnsi="Arial" w:cs="Arial"/>
          <w:color w:val="000000" w:themeColor="text1"/>
        </w:rPr>
        <w:t xml:space="preserve">: </w:t>
      </w:r>
      <w:r w:rsidR="00234B05" w:rsidRPr="008B02CD">
        <w:rPr>
          <w:rFonts w:ascii="Arial" w:hAnsi="Arial" w:cs="Arial"/>
          <w:color w:val="000000" w:themeColor="text1"/>
          <w:sz w:val="20"/>
          <w:szCs w:val="20"/>
        </w:rPr>
        <w:t>Duration of Symptoms Across Visual Acuity Categories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7"/>
        <w:gridCol w:w="1130"/>
        <w:gridCol w:w="1134"/>
        <w:gridCol w:w="1134"/>
        <w:gridCol w:w="1559"/>
        <w:gridCol w:w="1134"/>
        <w:gridCol w:w="1559"/>
        <w:gridCol w:w="993"/>
      </w:tblGrid>
      <w:tr w:rsidR="00C1136B" w:rsidRPr="008B02CD" w14:paraId="188F44E9" w14:textId="77777777" w:rsidTr="00C1136B">
        <w:trPr>
          <w:trHeight w:val="250"/>
        </w:trPr>
        <w:tc>
          <w:tcPr>
            <w:tcW w:w="1417" w:type="dxa"/>
            <w:shd w:val="clear" w:color="auto" w:fill="DDD9C3" w:themeFill="background2" w:themeFillShade="E6"/>
          </w:tcPr>
          <w:p w14:paraId="6BD319BE" w14:textId="051DEAFD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VA</w:t>
            </w:r>
          </w:p>
        </w:tc>
        <w:tc>
          <w:tcPr>
            <w:tcW w:w="1130" w:type="dxa"/>
            <w:shd w:val="clear" w:color="auto" w:fill="DDD9C3" w:themeFill="background2" w:themeFillShade="E6"/>
          </w:tcPr>
          <w:p w14:paraId="343F2CF3" w14:textId="342E35CF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6/6–6/18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76AC35EC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6/24–6/60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79DA229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5/60–3/60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0562C974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2/60–1/60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9D7105A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CF–PL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0A9B22CB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NPL</w:t>
            </w:r>
          </w:p>
        </w:tc>
        <w:tc>
          <w:tcPr>
            <w:tcW w:w="993" w:type="dxa"/>
            <w:vMerge w:val="restart"/>
          </w:tcPr>
          <w:p w14:paraId="7C926DE7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C1136B" w:rsidRPr="008B02CD" w14:paraId="5D80D888" w14:textId="77777777" w:rsidTr="00C1136B">
        <w:trPr>
          <w:trHeight w:val="250"/>
        </w:trPr>
        <w:tc>
          <w:tcPr>
            <w:tcW w:w="1417" w:type="dxa"/>
          </w:tcPr>
          <w:p w14:paraId="479B580F" w14:textId="67CCAC7F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30" w:type="dxa"/>
          </w:tcPr>
          <w:p w14:paraId="4B535A36" w14:textId="1C8F7C2C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N=33</w:t>
            </w:r>
          </w:p>
        </w:tc>
        <w:tc>
          <w:tcPr>
            <w:tcW w:w="1134" w:type="dxa"/>
          </w:tcPr>
          <w:p w14:paraId="57B8B2F7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N=47</w:t>
            </w:r>
          </w:p>
        </w:tc>
        <w:tc>
          <w:tcPr>
            <w:tcW w:w="1134" w:type="dxa"/>
          </w:tcPr>
          <w:p w14:paraId="63B69667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N=26</w:t>
            </w:r>
          </w:p>
        </w:tc>
        <w:tc>
          <w:tcPr>
            <w:tcW w:w="1559" w:type="dxa"/>
          </w:tcPr>
          <w:p w14:paraId="6EB4E41A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N=24</w:t>
            </w:r>
          </w:p>
        </w:tc>
        <w:tc>
          <w:tcPr>
            <w:tcW w:w="1134" w:type="dxa"/>
          </w:tcPr>
          <w:p w14:paraId="2C9FAEDC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N=194</w:t>
            </w:r>
          </w:p>
        </w:tc>
        <w:tc>
          <w:tcPr>
            <w:tcW w:w="1559" w:type="dxa"/>
          </w:tcPr>
          <w:p w14:paraId="0503F9AE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N=8</w:t>
            </w:r>
          </w:p>
        </w:tc>
        <w:tc>
          <w:tcPr>
            <w:tcW w:w="993" w:type="dxa"/>
            <w:vMerge/>
          </w:tcPr>
          <w:p w14:paraId="048E2DD4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136B" w:rsidRPr="008B02CD" w14:paraId="75BE1588" w14:textId="77777777" w:rsidTr="00C1136B">
        <w:trPr>
          <w:trHeight w:val="490"/>
        </w:trPr>
        <w:tc>
          <w:tcPr>
            <w:tcW w:w="1417" w:type="dxa"/>
          </w:tcPr>
          <w:p w14:paraId="3F9BA5A6" w14:textId="5F9AFDA5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 (IQR)</w:t>
            </w:r>
          </w:p>
        </w:tc>
        <w:tc>
          <w:tcPr>
            <w:tcW w:w="1130" w:type="dxa"/>
          </w:tcPr>
          <w:p w14:paraId="32FFD44A" w14:textId="2D8E1A82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7 (5–14)</w:t>
            </w:r>
          </w:p>
        </w:tc>
        <w:tc>
          <w:tcPr>
            <w:tcW w:w="1134" w:type="dxa"/>
          </w:tcPr>
          <w:p w14:paraId="1B7FF087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8 (4–21)</w:t>
            </w:r>
          </w:p>
        </w:tc>
        <w:tc>
          <w:tcPr>
            <w:tcW w:w="1134" w:type="dxa"/>
          </w:tcPr>
          <w:p w14:paraId="163B3620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18 (7–30)</w:t>
            </w:r>
          </w:p>
        </w:tc>
        <w:tc>
          <w:tcPr>
            <w:tcW w:w="1559" w:type="dxa"/>
          </w:tcPr>
          <w:p w14:paraId="78981D3F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15 (13.5–25.5)</w:t>
            </w:r>
          </w:p>
        </w:tc>
        <w:tc>
          <w:tcPr>
            <w:tcW w:w="1134" w:type="dxa"/>
          </w:tcPr>
          <w:p w14:paraId="7EA6FFDB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16 (8–30)</w:t>
            </w:r>
          </w:p>
        </w:tc>
        <w:tc>
          <w:tcPr>
            <w:tcW w:w="1559" w:type="dxa"/>
          </w:tcPr>
          <w:p w14:paraId="67B26C11" w14:textId="77777777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23.5 (10.5–28)</w:t>
            </w:r>
          </w:p>
        </w:tc>
        <w:tc>
          <w:tcPr>
            <w:tcW w:w="993" w:type="dxa"/>
          </w:tcPr>
          <w:p w14:paraId="42E8BD97" w14:textId="59531EBE" w:rsidR="00234B05" w:rsidRPr="008B02CD" w:rsidRDefault="00234B05" w:rsidP="00F970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CD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&lt;0.001**</w:t>
            </w:r>
          </w:p>
        </w:tc>
      </w:tr>
    </w:tbl>
    <w:p w14:paraId="4732F850" w14:textId="77777777" w:rsidR="00C1136B" w:rsidRPr="00C1136B" w:rsidRDefault="00C1136B" w:rsidP="00C1136B">
      <w:pPr>
        <w:rPr>
          <w:rFonts w:ascii="Arial" w:hAnsi="Arial" w:cs="Arial"/>
          <w:color w:val="000000" w:themeColor="text1"/>
          <w:sz w:val="20"/>
          <w:szCs w:val="20"/>
        </w:rPr>
      </w:pPr>
      <w:r w:rsidRPr="00C1136B">
        <w:rPr>
          <w:rFonts w:ascii="Arial" w:hAnsi="Arial" w:cs="Arial"/>
          <w:color w:val="000000" w:themeColor="text1"/>
          <w:sz w:val="20"/>
          <w:szCs w:val="20"/>
        </w:rPr>
        <w:t>Diagnostic agreement between Clinical and Laboratory Diagnosis</w:t>
      </w:r>
    </w:p>
    <w:p w14:paraId="60596D58" w14:textId="61CA26A0" w:rsidR="00C1136B" w:rsidRPr="00C1136B" w:rsidRDefault="00C1136B" w:rsidP="00C1136B">
      <w:pPr>
        <w:pStyle w:val="Caption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8B02CD">
        <w:rPr>
          <w:rFonts w:ascii="Arial" w:hAnsi="Arial" w:cs="Arial"/>
          <w:color w:val="000000" w:themeColor="text1"/>
        </w:rPr>
        <w:t>Table</w:t>
      </w:r>
      <w:r w:rsidR="009C7932">
        <w:rPr>
          <w:rFonts w:ascii="Arial" w:hAnsi="Arial" w:cs="Arial"/>
          <w:color w:val="000000" w:themeColor="text1"/>
        </w:rPr>
        <w:t xml:space="preserve"> 3</w:t>
      </w:r>
      <w:r w:rsidRPr="008B02CD">
        <w:rPr>
          <w:rFonts w:ascii="Arial" w:hAnsi="Arial" w:cs="Arial"/>
          <w:color w:val="000000" w:themeColor="text1"/>
        </w:rPr>
        <w:t xml:space="preserve">: </w:t>
      </w:r>
      <w:r w:rsidRPr="00C1136B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Summary of Diagnostic Accuracy Between Clinical and Laboratory Diagnosis for Fungal Infection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2129"/>
        <w:gridCol w:w="2163"/>
        <w:gridCol w:w="2128"/>
      </w:tblGrid>
      <w:tr w:rsidR="00C1136B" w:rsidRPr="008B02CD" w14:paraId="262E5EDE" w14:textId="77777777" w:rsidTr="00C1136B">
        <w:trPr>
          <w:trHeight w:val="38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1C4AF9E" w14:textId="77777777" w:rsidR="00C1136B" w:rsidRPr="00C1136B" w:rsidRDefault="00C1136B" w:rsidP="00C1136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136B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Reference Standard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1923AC1" w14:textId="77777777" w:rsidR="00C1136B" w:rsidRPr="00C1136B" w:rsidRDefault="00C1136B" w:rsidP="00C1136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136B">
              <w:rPr>
                <w:rFonts w:ascii="Arial" w:hAnsi="Arial" w:cs="Arial"/>
                <w:color w:val="000000" w:themeColor="text1"/>
                <w:sz w:val="20"/>
                <w:szCs w:val="20"/>
              </w:rPr>
              <w:t>Kappa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1E4EFB4" w14:textId="77777777" w:rsidR="00C1136B" w:rsidRPr="00C1136B" w:rsidRDefault="00C1136B" w:rsidP="00C1136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136B">
              <w:rPr>
                <w:rFonts w:ascii="Arial" w:hAnsi="Arial" w:cs="Arial"/>
                <w:color w:val="000000" w:themeColor="text1"/>
                <w:sz w:val="20"/>
                <w:szCs w:val="20"/>
              </w:rPr>
              <w:t>McNemar p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6CCB450" w14:textId="77777777" w:rsidR="00C1136B" w:rsidRPr="00C1136B" w:rsidRDefault="00C1136B" w:rsidP="00C1136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136B">
              <w:rPr>
                <w:rFonts w:ascii="Arial" w:hAnsi="Arial" w:cs="Arial"/>
                <w:color w:val="000000" w:themeColor="text1"/>
                <w:sz w:val="20"/>
                <w:szCs w:val="20"/>
              </w:rPr>
              <w:t>Odds Ratio</w:t>
            </w:r>
          </w:p>
        </w:tc>
      </w:tr>
      <w:tr w:rsidR="00C1136B" w:rsidRPr="008B02CD" w14:paraId="1FCA6B53" w14:textId="77777777" w:rsidTr="00C1136B">
        <w:trPr>
          <w:trHeight w:val="587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4396" w14:textId="77777777" w:rsidR="00C1136B" w:rsidRPr="00C1136B" w:rsidRDefault="00C1136B" w:rsidP="00C1136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136B">
              <w:rPr>
                <w:rFonts w:ascii="Arial" w:hAnsi="Arial" w:cs="Arial"/>
                <w:color w:val="000000" w:themeColor="text1"/>
                <w:sz w:val="20"/>
                <w:szCs w:val="20"/>
              </w:rPr>
              <w:t>Composite Lab Diagnosis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C2A3" w14:textId="77777777" w:rsidR="00C1136B" w:rsidRPr="00C1136B" w:rsidRDefault="00C1136B" w:rsidP="00C1136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136B">
              <w:rPr>
                <w:rFonts w:ascii="Arial" w:hAnsi="Arial" w:cs="Arial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A555" w14:textId="77777777" w:rsidR="00C1136B" w:rsidRPr="00C1136B" w:rsidRDefault="00C1136B" w:rsidP="00C1136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136B">
              <w:rPr>
                <w:rFonts w:ascii="Arial" w:hAnsi="Arial" w:cs="Arial"/>
                <w:color w:val="000000" w:themeColor="text1"/>
                <w:sz w:val="20"/>
                <w:szCs w:val="20"/>
              </w:rPr>
              <w:t>&lt; .001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779C" w14:textId="77777777" w:rsidR="00C1136B" w:rsidRPr="00C1136B" w:rsidRDefault="00C1136B" w:rsidP="00C1136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136B">
              <w:rPr>
                <w:rFonts w:ascii="Arial" w:hAnsi="Arial" w:cs="Arial"/>
                <w:color w:val="000000" w:themeColor="text1"/>
                <w:sz w:val="20"/>
                <w:szCs w:val="20"/>
              </w:rPr>
              <w:t>2.48 (1.59–3.96)</w:t>
            </w:r>
          </w:p>
        </w:tc>
      </w:tr>
    </w:tbl>
    <w:p w14:paraId="17361E22" w14:textId="77777777" w:rsidR="0008468B" w:rsidRPr="008B02CD" w:rsidRDefault="0008468B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08468B" w:rsidRPr="008B02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3471200">
    <w:abstractNumId w:val="8"/>
  </w:num>
  <w:num w:numId="2" w16cid:durableId="1789273763">
    <w:abstractNumId w:val="6"/>
  </w:num>
  <w:num w:numId="3" w16cid:durableId="898787380">
    <w:abstractNumId w:val="5"/>
  </w:num>
  <w:num w:numId="4" w16cid:durableId="1412967228">
    <w:abstractNumId w:val="4"/>
  </w:num>
  <w:num w:numId="5" w16cid:durableId="1574966536">
    <w:abstractNumId w:val="7"/>
  </w:num>
  <w:num w:numId="6" w16cid:durableId="244807529">
    <w:abstractNumId w:val="3"/>
  </w:num>
  <w:num w:numId="7" w16cid:durableId="1128667372">
    <w:abstractNumId w:val="2"/>
  </w:num>
  <w:num w:numId="8" w16cid:durableId="1640190130">
    <w:abstractNumId w:val="1"/>
  </w:num>
  <w:num w:numId="9" w16cid:durableId="145552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68B"/>
    <w:rsid w:val="0015074B"/>
    <w:rsid w:val="00234B05"/>
    <w:rsid w:val="00251330"/>
    <w:rsid w:val="0029639D"/>
    <w:rsid w:val="002D1D16"/>
    <w:rsid w:val="00326F90"/>
    <w:rsid w:val="00436645"/>
    <w:rsid w:val="005111E6"/>
    <w:rsid w:val="005D680E"/>
    <w:rsid w:val="00636899"/>
    <w:rsid w:val="00856D87"/>
    <w:rsid w:val="008B02CD"/>
    <w:rsid w:val="009A165B"/>
    <w:rsid w:val="009B30F4"/>
    <w:rsid w:val="009C7932"/>
    <w:rsid w:val="00AA1D8D"/>
    <w:rsid w:val="00AB36BD"/>
    <w:rsid w:val="00AF10BB"/>
    <w:rsid w:val="00B018C6"/>
    <w:rsid w:val="00B47730"/>
    <w:rsid w:val="00B61C71"/>
    <w:rsid w:val="00BF3F7E"/>
    <w:rsid w:val="00C10B3F"/>
    <w:rsid w:val="00C1136B"/>
    <w:rsid w:val="00C852E0"/>
    <w:rsid w:val="00CA117C"/>
    <w:rsid w:val="00CA64D3"/>
    <w:rsid w:val="00CB0664"/>
    <w:rsid w:val="00DE3264"/>
    <w:rsid w:val="00DF1667"/>
    <w:rsid w:val="00E21377"/>
    <w:rsid w:val="00E658EF"/>
    <w:rsid w:val="00F52E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3C92D"/>
  <w14:defaultImageDpi w14:val="300"/>
  <w15:docId w15:val="{9D2C8072-AC90-4869-8930-9FD55A3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Abel Ebong </cp:lastModifiedBy>
  <cp:revision>7</cp:revision>
  <dcterms:created xsi:type="dcterms:W3CDTF">2025-06-30T01:38:00Z</dcterms:created>
  <dcterms:modified xsi:type="dcterms:W3CDTF">2025-10-13T13:21:00Z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35a92370-26b9-49e8-b213-876df7639f50</vt:lpwstr>
  </property>
</Properties>
</file>