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7A9BE" w14:textId="77777777" w:rsidR="00ED03A3" w:rsidRPr="009A0B74" w:rsidRDefault="00ED03A3" w:rsidP="00ED03A3">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 xml:space="preserve">INFORMED CONSENT </w:t>
      </w:r>
      <w:r w:rsidR="002D37B4">
        <w:rPr>
          <w:rFonts w:ascii="Garamond" w:hAnsi="Garamond"/>
          <w:b/>
          <w:color w:val="000000"/>
          <w:sz w:val="24"/>
          <w:szCs w:val="24"/>
          <w:lang w:val="en-GB"/>
        </w:rPr>
        <w:t>FORM</w:t>
      </w:r>
      <w:r w:rsidRPr="009A0B74">
        <w:rPr>
          <w:rFonts w:ascii="Garamond" w:hAnsi="Garamond"/>
          <w:b/>
          <w:color w:val="000000"/>
          <w:sz w:val="24"/>
          <w:szCs w:val="24"/>
          <w:lang w:val="en-GB"/>
        </w:rPr>
        <w:t xml:space="preserve"> </w:t>
      </w:r>
    </w:p>
    <w:p w14:paraId="4B97A9BF" w14:textId="77777777" w:rsidR="00ED03A3" w:rsidRPr="009A0B74" w:rsidRDefault="00ED03A3" w:rsidP="00ED03A3">
      <w:pPr>
        <w:pStyle w:val="HTMLPreformatted"/>
        <w:jc w:val="both"/>
        <w:rPr>
          <w:rFonts w:ascii="Garamond" w:hAnsi="Garamond"/>
          <w:color w:val="000000"/>
          <w:sz w:val="24"/>
          <w:szCs w:val="24"/>
          <w:lang w:val="en-GB"/>
        </w:rPr>
      </w:pPr>
    </w:p>
    <w:p w14:paraId="4B97A9C0" w14:textId="77777777" w:rsidR="00ED03A3" w:rsidRPr="009A0B74" w:rsidRDefault="00ED03A3" w:rsidP="00ED03A3">
      <w:pPr>
        <w:pStyle w:val="HTMLPreformatted"/>
        <w:jc w:val="both"/>
        <w:rPr>
          <w:rFonts w:ascii="Garamond" w:hAnsi="Garamond" w:cs="Calibri"/>
          <w:bCs/>
          <w:color w:val="000000"/>
          <w:sz w:val="24"/>
          <w:szCs w:val="24"/>
          <w:lang w:val="en-GB"/>
        </w:rPr>
      </w:pPr>
      <w:r w:rsidRPr="009A0B74">
        <w:rPr>
          <w:rFonts w:ascii="Garamond" w:hAnsi="Garamond"/>
          <w:b/>
          <w:color w:val="000000"/>
          <w:sz w:val="24"/>
          <w:szCs w:val="24"/>
          <w:lang w:val="en-GB"/>
        </w:rPr>
        <w:t>Title of the proposed study:</w:t>
      </w:r>
      <w:r w:rsidRPr="009A0B74">
        <w:rPr>
          <w:rFonts w:ascii="Garamond" w:hAnsi="Garamond" w:cs="Calibri"/>
          <w:bCs/>
          <w:i/>
          <w:iCs/>
          <w:color w:val="000000"/>
          <w:sz w:val="24"/>
          <w:szCs w:val="24"/>
          <w:lang w:val="en-GB"/>
        </w:rPr>
        <w:t xml:space="preserve"> SASA! Together </w:t>
      </w:r>
      <w:r w:rsidRPr="009A0B74">
        <w:rPr>
          <w:rFonts w:ascii="Garamond" w:hAnsi="Garamond" w:cs="Calibri"/>
          <w:bCs/>
          <w:color w:val="000000"/>
          <w:sz w:val="24"/>
          <w:szCs w:val="24"/>
          <w:lang w:val="en-GB"/>
        </w:rPr>
        <w:t>Radio Booster</w:t>
      </w:r>
    </w:p>
    <w:p w14:paraId="4B97A9C1" w14:textId="77777777" w:rsidR="00ED03A3" w:rsidRPr="009A0B74" w:rsidRDefault="00ED03A3" w:rsidP="00ED03A3">
      <w:pPr>
        <w:pStyle w:val="HTMLPreformatted"/>
        <w:jc w:val="both"/>
        <w:rPr>
          <w:rFonts w:ascii="Garamond" w:hAnsi="Garamond"/>
          <w:color w:val="000000"/>
          <w:sz w:val="24"/>
          <w:szCs w:val="24"/>
          <w:lang w:val="en-GB"/>
        </w:rPr>
      </w:pPr>
    </w:p>
    <w:p w14:paraId="4B97A9C2" w14:textId="77777777" w:rsidR="00ED03A3" w:rsidRPr="00B45DC6" w:rsidRDefault="00ED03A3" w:rsidP="00ED03A3">
      <w:pPr>
        <w:pStyle w:val="HTMLPreformatted"/>
        <w:jc w:val="both"/>
        <w:rPr>
          <w:rFonts w:ascii="Garamond" w:hAnsi="Garamond"/>
          <w:b/>
          <w:color w:val="000000"/>
          <w:sz w:val="24"/>
          <w:szCs w:val="24"/>
          <w:lang w:val="en-GB"/>
        </w:rPr>
      </w:pPr>
      <w:r w:rsidRPr="00B45DC6">
        <w:rPr>
          <w:rFonts w:ascii="Garamond" w:hAnsi="Garamond"/>
          <w:b/>
          <w:color w:val="000000"/>
          <w:sz w:val="24"/>
          <w:szCs w:val="24"/>
          <w:lang w:val="en-GB"/>
        </w:rPr>
        <w:t>Investigators :</w:t>
      </w:r>
    </w:p>
    <w:p w14:paraId="4B97A9C3" w14:textId="77777777" w:rsidR="00ED03A3" w:rsidRPr="00B45DC6" w:rsidRDefault="00ED03A3" w:rsidP="00ED03A3">
      <w:pPr>
        <w:pStyle w:val="HTMLPreformatted"/>
        <w:jc w:val="both"/>
        <w:rPr>
          <w:rFonts w:ascii="Garamond" w:hAnsi="Garamond"/>
          <w:color w:val="000000"/>
          <w:sz w:val="24"/>
          <w:szCs w:val="24"/>
          <w:lang w:val="en-GB"/>
        </w:rPr>
      </w:pPr>
    </w:p>
    <w:p w14:paraId="4B97A9C4" w14:textId="77777777" w:rsidR="00ED03A3" w:rsidRPr="00B45DC6" w:rsidRDefault="00ED03A3" w:rsidP="00ED03A3">
      <w:pPr>
        <w:spacing w:after="0"/>
        <w:rPr>
          <w:rFonts w:ascii="Garamond" w:eastAsia="Times New Roman" w:hAnsi="Garamond" w:cs="Calibri"/>
          <w:sz w:val="24"/>
          <w:szCs w:val="24"/>
          <w:lang w:val="en-GB" w:eastAsia="en-GB"/>
        </w:rPr>
      </w:pPr>
      <w:r w:rsidRPr="00B45DC6">
        <w:rPr>
          <w:rFonts w:ascii="Garamond" w:eastAsia="Times New Roman" w:hAnsi="Garamond" w:cs="Calibri"/>
          <w:sz w:val="24"/>
          <w:szCs w:val="24"/>
          <w:lang w:val="en-GB" w:eastAsia="en-GB"/>
        </w:rPr>
        <w:t>Dr Ana Maria Buller</w:t>
      </w:r>
    </w:p>
    <w:p w14:paraId="4B97A9C5" w14:textId="77777777" w:rsidR="00ED03A3" w:rsidRPr="009A0B74" w:rsidRDefault="00ED03A3" w:rsidP="00ED03A3">
      <w:pPr>
        <w:spacing w:after="0"/>
        <w:rPr>
          <w:rFonts w:ascii="Garamond" w:eastAsia="Times New Roman" w:hAnsi="Garamond" w:cs="Calibri"/>
          <w:sz w:val="24"/>
          <w:szCs w:val="24"/>
          <w:lang w:eastAsia="en-GB"/>
        </w:rPr>
      </w:pPr>
      <w:r w:rsidRPr="009A0B74">
        <w:rPr>
          <w:rFonts w:ascii="Garamond" w:eastAsia="Times New Roman" w:hAnsi="Garamond" w:cs="Calibri"/>
          <w:sz w:val="24"/>
          <w:szCs w:val="24"/>
          <w:lang w:eastAsia="en-GB"/>
        </w:rPr>
        <w:t>Associate Professor in Social Science, London School of Hygiene and Tropical Medicine</w:t>
      </w:r>
    </w:p>
    <w:p w14:paraId="4B97A9C6" w14:textId="77777777" w:rsidR="00ED03A3" w:rsidRPr="009A0B74" w:rsidRDefault="00ED03A3" w:rsidP="00ED03A3">
      <w:pPr>
        <w:spacing w:after="0"/>
        <w:rPr>
          <w:rFonts w:ascii="Garamond" w:eastAsia="Times New Roman" w:hAnsi="Garamond" w:cs="Calibri"/>
          <w:sz w:val="24"/>
          <w:szCs w:val="24"/>
          <w:lang w:eastAsia="en-GB"/>
        </w:rPr>
      </w:pPr>
      <w:r w:rsidRPr="009A0B74">
        <w:rPr>
          <w:rFonts w:ascii="Garamond" w:eastAsia="Times New Roman" w:hAnsi="Garamond" w:cs="Calibri"/>
          <w:sz w:val="24"/>
          <w:szCs w:val="24"/>
          <w:lang w:eastAsia="en-GB"/>
        </w:rPr>
        <w:t>Address: Room 330, LSHTM, 15-17 Tavistock Place, London, WC1H 9SH, United Kingdom</w:t>
      </w:r>
    </w:p>
    <w:p w14:paraId="4B97A9C7" w14:textId="77777777" w:rsidR="00ED03A3" w:rsidRPr="009A0B74" w:rsidRDefault="00ED03A3" w:rsidP="00ED03A3">
      <w:pPr>
        <w:spacing w:after="0"/>
        <w:rPr>
          <w:rFonts w:ascii="Garamond" w:eastAsia="Times New Roman" w:hAnsi="Garamond" w:cs="Calibri"/>
          <w:sz w:val="24"/>
          <w:szCs w:val="24"/>
          <w:lang w:eastAsia="en-GB"/>
        </w:rPr>
      </w:pPr>
      <w:r w:rsidRPr="009A0B74">
        <w:rPr>
          <w:rFonts w:ascii="Garamond" w:eastAsia="Times New Roman" w:hAnsi="Garamond" w:cs="Calibri"/>
          <w:sz w:val="24"/>
          <w:szCs w:val="24"/>
          <w:lang w:eastAsia="en-GB"/>
        </w:rPr>
        <w:t>Tel: +44207 927 2773</w:t>
      </w:r>
    </w:p>
    <w:p w14:paraId="4B97A9C8" w14:textId="77777777" w:rsidR="00ED03A3" w:rsidRPr="009A0B74" w:rsidRDefault="00ED03A3" w:rsidP="00ED03A3">
      <w:pPr>
        <w:spacing w:after="0"/>
        <w:rPr>
          <w:rFonts w:ascii="Garamond" w:hAnsi="Garamond" w:cs="Calibri"/>
          <w:sz w:val="24"/>
          <w:szCs w:val="24"/>
        </w:rPr>
      </w:pPr>
    </w:p>
    <w:p w14:paraId="4B97A9C9" w14:textId="77777777" w:rsidR="00ED03A3" w:rsidRPr="009A0B74" w:rsidRDefault="00ED03A3" w:rsidP="00ED03A3">
      <w:pPr>
        <w:spacing w:after="0"/>
        <w:rPr>
          <w:rFonts w:ascii="Garamond" w:hAnsi="Garamond" w:cs="Calibri"/>
          <w:sz w:val="24"/>
          <w:szCs w:val="24"/>
        </w:rPr>
      </w:pPr>
      <w:r w:rsidRPr="009A0B74">
        <w:rPr>
          <w:rFonts w:ascii="Garamond" w:hAnsi="Garamond" w:cs="Calibri"/>
          <w:sz w:val="24"/>
          <w:szCs w:val="24"/>
        </w:rPr>
        <w:t>Janet Nakuti</w:t>
      </w:r>
    </w:p>
    <w:p w14:paraId="4B97A9CA" w14:textId="77777777" w:rsidR="00ED03A3" w:rsidRPr="009A0B74" w:rsidRDefault="00ED03A3" w:rsidP="00ED03A3">
      <w:pPr>
        <w:spacing w:after="0"/>
        <w:rPr>
          <w:rFonts w:ascii="Garamond" w:eastAsia="Times New Roman" w:hAnsi="Garamond" w:cs="Calibri"/>
          <w:sz w:val="24"/>
          <w:szCs w:val="24"/>
          <w:lang w:eastAsia="en-GB"/>
        </w:rPr>
      </w:pPr>
      <w:r w:rsidRPr="009A0B74">
        <w:rPr>
          <w:rFonts w:ascii="Garamond" w:eastAsia="Times New Roman" w:hAnsi="Garamond" w:cs="Calibri"/>
          <w:sz w:val="24"/>
          <w:szCs w:val="24"/>
          <w:lang w:eastAsia="en-GB"/>
        </w:rPr>
        <w:t>Learning Manager, Raising Voices</w:t>
      </w:r>
    </w:p>
    <w:p w14:paraId="4B97A9CB" w14:textId="77777777" w:rsidR="00ED03A3" w:rsidRPr="009A0B74" w:rsidRDefault="00ED03A3" w:rsidP="00ED03A3">
      <w:pPr>
        <w:spacing w:after="0"/>
        <w:rPr>
          <w:rFonts w:ascii="Garamond" w:eastAsia="Times New Roman" w:hAnsi="Garamond" w:cs="Calibri"/>
          <w:sz w:val="24"/>
          <w:szCs w:val="24"/>
          <w:lang w:eastAsia="en-GB"/>
        </w:rPr>
      </w:pPr>
      <w:r w:rsidRPr="009A0B74">
        <w:rPr>
          <w:rFonts w:ascii="Garamond" w:eastAsia="Times New Roman" w:hAnsi="Garamond" w:cs="Calibri"/>
          <w:sz w:val="24"/>
          <w:szCs w:val="24"/>
          <w:lang w:eastAsia="en-GB"/>
        </w:rPr>
        <w:t>Address: Plot 16 Tufnell Drive, Kamwokya, PO Box 6770, Kampala, Uganda</w:t>
      </w:r>
    </w:p>
    <w:p w14:paraId="4B97A9CC" w14:textId="77777777" w:rsidR="00ED03A3" w:rsidRDefault="00ED03A3" w:rsidP="00ED03A3">
      <w:pPr>
        <w:spacing w:after="0"/>
        <w:rPr>
          <w:rFonts w:ascii="Garamond" w:eastAsia="Times New Roman" w:hAnsi="Garamond" w:cs="Calibri"/>
          <w:sz w:val="24"/>
          <w:szCs w:val="24"/>
          <w:lang w:eastAsia="en-GB"/>
        </w:rPr>
      </w:pPr>
      <w:r w:rsidRPr="009A0B74">
        <w:rPr>
          <w:rFonts w:ascii="Garamond" w:eastAsia="Times New Roman" w:hAnsi="Garamond" w:cs="Calibri"/>
          <w:sz w:val="24"/>
          <w:szCs w:val="24"/>
          <w:lang w:eastAsia="en-GB"/>
        </w:rPr>
        <w:t>Tel: 0414 531 186</w:t>
      </w:r>
    </w:p>
    <w:p w14:paraId="4B97A9CD" w14:textId="77777777" w:rsidR="0011510B" w:rsidRDefault="0011510B" w:rsidP="00ED03A3">
      <w:pPr>
        <w:spacing w:after="0"/>
        <w:rPr>
          <w:rFonts w:ascii="Garamond" w:eastAsia="Times New Roman" w:hAnsi="Garamond" w:cs="Calibri"/>
          <w:sz w:val="24"/>
          <w:szCs w:val="24"/>
          <w:lang w:eastAsia="en-GB"/>
        </w:rPr>
      </w:pPr>
    </w:p>
    <w:p w14:paraId="4B97A9CE" w14:textId="77777777" w:rsidR="0011510B" w:rsidRPr="009A0B74" w:rsidRDefault="0011510B" w:rsidP="00ED03A3">
      <w:pPr>
        <w:spacing w:after="0"/>
        <w:rPr>
          <w:rFonts w:ascii="Garamond" w:eastAsia="Times New Roman" w:hAnsi="Garamond" w:cs="Calibri"/>
          <w:sz w:val="24"/>
          <w:szCs w:val="24"/>
          <w:lang w:eastAsia="en-GB"/>
        </w:rPr>
      </w:pPr>
      <w:r>
        <w:rPr>
          <w:rFonts w:ascii="Garamond" w:eastAsia="Times New Roman" w:hAnsi="Garamond" w:cs="Calibri"/>
          <w:sz w:val="24"/>
          <w:szCs w:val="24"/>
          <w:lang w:eastAsia="en-GB"/>
        </w:rPr>
        <w:t>Wellspring Philanthropic Fund</w:t>
      </w:r>
    </w:p>
    <w:p w14:paraId="4B97A9CF" w14:textId="77777777" w:rsidR="00ED03A3" w:rsidRPr="009A0B74" w:rsidRDefault="00ED03A3" w:rsidP="00ED03A3">
      <w:pPr>
        <w:pStyle w:val="HTMLPreformatted"/>
        <w:jc w:val="both"/>
        <w:rPr>
          <w:rFonts w:ascii="Garamond" w:hAnsi="Garamond"/>
          <w:color w:val="000000"/>
          <w:sz w:val="24"/>
          <w:szCs w:val="24"/>
          <w:lang w:val="en-GB"/>
        </w:rPr>
      </w:pPr>
    </w:p>
    <w:p w14:paraId="4B97A9D0" w14:textId="77777777" w:rsidR="00ED03A3" w:rsidRPr="009A0B74" w:rsidRDefault="00ED03A3" w:rsidP="00ED03A3">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Background and rationale for the study:</w:t>
      </w:r>
    </w:p>
    <w:p w14:paraId="4B97A9D1" w14:textId="77777777" w:rsidR="00ED03A3" w:rsidRPr="009A0B74" w:rsidRDefault="00ED03A3" w:rsidP="00ED03A3">
      <w:pPr>
        <w:spacing w:after="0" w:line="240" w:lineRule="auto"/>
        <w:rPr>
          <w:rFonts w:ascii="Garamond" w:hAnsi="Garamond"/>
          <w:sz w:val="24"/>
          <w:szCs w:val="24"/>
          <w:lang w:eastAsia="de-DE"/>
        </w:rPr>
      </w:pPr>
    </w:p>
    <w:p w14:paraId="4B97A9D2" w14:textId="77777777" w:rsidR="00ED03A3" w:rsidRPr="009A0B74" w:rsidRDefault="00ED03A3" w:rsidP="00ED03A3">
      <w:pPr>
        <w:spacing w:after="0"/>
        <w:rPr>
          <w:rFonts w:ascii="Garamond" w:hAnsi="Garamond"/>
          <w:sz w:val="24"/>
          <w:szCs w:val="24"/>
        </w:rPr>
      </w:pPr>
      <w:r w:rsidRPr="009A0B74">
        <w:rPr>
          <w:rFonts w:ascii="Garamond" w:hAnsi="Garamond"/>
          <w:sz w:val="24"/>
          <w:szCs w:val="24"/>
        </w:rPr>
        <w:t>Raising Voices and the London School of Hygiene and Tropical Medicine (LSHTM) are conducting research about a radio drama named</w:t>
      </w:r>
      <w:r w:rsidR="00B16D47">
        <w:rPr>
          <w:rFonts w:ascii="Garamond" w:hAnsi="Garamond"/>
          <w:sz w:val="24"/>
          <w:szCs w:val="24"/>
        </w:rPr>
        <w:t xml:space="preserve"> </w:t>
      </w:r>
      <w:r w:rsidR="00B16D47">
        <w:rPr>
          <w:rFonts w:ascii="Garamond" w:hAnsi="Garamond"/>
          <w:i/>
          <w:iCs/>
          <w:sz w:val="24"/>
          <w:szCs w:val="24"/>
        </w:rPr>
        <w:t>Together with Gloria!</w:t>
      </w:r>
      <w:r w:rsidRPr="009A0B74">
        <w:rPr>
          <w:rFonts w:ascii="Garamond" w:hAnsi="Garamond"/>
          <w:sz w:val="24"/>
          <w:szCs w:val="24"/>
        </w:rPr>
        <w:t xml:space="preserve">. The radio drama is part of </w:t>
      </w:r>
      <w:r w:rsidRPr="009A0B74">
        <w:rPr>
          <w:rFonts w:ascii="Garamond" w:hAnsi="Garamond"/>
          <w:i/>
          <w:iCs/>
          <w:sz w:val="24"/>
          <w:szCs w:val="24"/>
        </w:rPr>
        <w:t>SASA! Together</w:t>
      </w:r>
      <w:r w:rsidRPr="009A0B74">
        <w:rPr>
          <w:rFonts w:ascii="Garamond" w:hAnsi="Garamond"/>
          <w:sz w:val="24"/>
          <w:szCs w:val="24"/>
        </w:rPr>
        <w:t xml:space="preserve">, an approach developed by an </w:t>
      </w:r>
      <w:proofErr w:type="spellStart"/>
      <w:r w:rsidRPr="009A0B74">
        <w:rPr>
          <w:rFonts w:ascii="Garamond" w:hAnsi="Garamond"/>
          <w:sz w:val="24"/>
          <w:szCs w:val="24"/>
        </w:rPr>
        <w:t>organisation</w:t>
      </w:r>
      <w:proofErr w:type="spellEnd"/>
      <w:r w:rsidRPr="009A0B74">
        <w:rPr>
          <w:rFonts w:ascii="Garamond" w:hAnsi="Garamond"/>
          <w:sz w:val="24"/>
          <w:szCs w:val="24"/>
        </w:rPr>
        <w:t xml:space="preserve"> called Raising Voices and used by an </w:t>
      </w:r>
      <w:proofErr w:type="spellStart"/>
      <w:r w:rsidRPr="009A0B74">
        <w:rPr>
          <w:rFonts w:ascii="Garamond" w:hAnsi="Garamond"/>
          <w:sz w:val="24"/>
          <w:szCs w:val="24"/>
        </w:rPr>
        <w:t>organisation</w:t>
      </w:r>
      <w:proofErr w:type="spellEnd"/>
      <w:r w:rsidRPr="009A0B74">
        <w:rPr>
          <w:rFonts w:ascii="Garamond" w:hAnsi="Garamond"/>
          <w:sz w:val="24"/>
          <w:szCs w:val="24"/>
        </w:rPr>
        <w:t xml:space="preserve"> called UGANET to engage communities in discussions about positive relationships.</w:t>
      </w:r>
    </w:p>
    <w:p w14:paraId="4B97A9D3" w14:textId="77777777" w:rsidR="00ED03A3" w:rsidRPr="009A0B74" w:rsidRDefault="00ED03A3" w:rsidP="00ED03A3">
      <w:pPr>
        <w:pStyle w:val="HTMLPreformatted"/>
        <w:jc w:val="both"/>
        <w:rPr>
          <w:rFonts w:ascii="Garamond" w:hAnsi="Garamond"/>
          <w:color w:val="000000"/>
          <w:sz w:val="24"/>
          <w:szCs w:val="24"/>
          <w:lang w:val="en-US"/>
        </w:rPr>
      </w:pPr>
    </w:p>
    <w:p w14:paraId="4B97A9D4" w14:textId="77777777" w:rsidR="00ED03A3" w:rsidRPr="009A0B74" w:rsidRDefault="00ED03A3" w:rsidP="00ED03A3">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 xml:space="preserve">A description of sponsors of the research project and the organizational affiliation of the researchers: </w:t>
      </w:r>
    </w:p>
    <w:p w14:paraId="4B97A9D5" w14:textId="77777777" w:rsidR="00ED03A3" w:rsidRPr="00AF6C86" w:rsidRDefault="00ED03A3" w:rsidP="00ED03A3">
      <w:pPr>
        <w:spacing w:after="0" w:line="240" w:lineRule="auto"/>
        <w:rPr>
          <w:rFonts w:ascii="Garamond" w:hAnsi="Garamond"/>
          <w:sz w:val="24"/>
          <w:szCs w:val="24"/>
          <w:lang w:val="en-GB" w:eastAsia="de-DE"/>
        </w:rPr>
      </w:pPr>
    </w:p>
    <w:p w14:paraId="4B97A9D6" w14:textId="77777777" w:rsidR="00ED03A3" w:rsidRPr="009A0B74" w:rsidRDefault="00ED03A3" w:rsidP="00ED03A3">
      <w:pPr>
        <w:spacing w:after="0"/>
        <w:rPr>
          <w:rFonts w:ascii="Garamond" w:hAnsi="Garamond"/>
          <w:sz w:val="24"/>
          <w:szCs w:val="24"/>
        </w:rPr>
      </w:pPr>
      <w:r w:rsidRPr="009A0B74">
        <w:rPr>
          <w:rFonts w:ascii="Garamond" w:hAnsi="Garamond" w:cs="Calibri"/>
          <w:bCs/>
          <w:sz w:val="24"/>
          <w:szCs w:val="24"/>
        </w:rPr>
        <w:t>Raising Voices and the London School of Hygiene and Tropical Medicine are co-organising this study. It is funded by Wellspring Philanthropic Fund.</w:t>
      </w:r>
    </w:p>
    <w:p w14:paraId="4B97A9D7" w14:textId="77777777" w:rsidR="00EE40FA" w:rsidRPr="00AF6C86" w:rsidRDefault="00ED03A3" w:rsidP="00AF6C86">
      <w:pPr>
        <w:tabs>
          <w:tab w:val="left" w:pos="1590"/>
        </w:tabs>
        <w:spacing w:after="0" w:line="240" w:lineRule="auto"/>
        <w:rPr>
          <w:rFonts w:ascii="Garamond" w:hAnsi="Garamond"/>
          <w:sz w:val="24"/>
          <w:szCs w:val="24"/>
        </w:rPr>
      </w:pPr>
      <w:r w:rsidRPr="009A0B74">
        <w:rPr>
          <w:rFonts w:ascii="Garamond" w:hAnsi="Garamond"/>
          <w:sz w:val="24"/>
          <w:szCs w:val="24"/>
        </w:rPr>
        <w:tab/>
      </w:r>
    </w:p>
    <w:p w14:paraId="4B97A9D8" w14:textId="77777777" w:rsidR="00A03C6F" w:rsidRPr="009A0B74" w:rsidRDefault="00A03C6F" w:rsidP="00A03C6F">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Purpose</w:t>
      </w:r>
      <w:r w:rsidR="001227B4" w:rsidRPr="009A0B74">
        <w:rPr>
          <w:rFonts w:ascii="Garamond" w:hAnsi="Garamond"/>
          <w:b/>
          <w:color w:val="000000"/>
          <w:sz w:val="24"/>
          <w:szCs w:val="24"/>
          <w:lang w:val="en-GB"/>
        </w:rPr>
        <w:t>:</w:t>
      </w:r>
    </w:p>
    <w:p w14:paraId="4B97A9D9" w14:textId="77777777" w:rsidR="00F82842" w:rsidRPr="009A0B74" w:rsidRDefault="00F82842" w:rsidP="00F82842">
      <w:pPr>
        <w:spacing w:after="0" w:line="240" w:lineRule="auto"/>
        <w:rPr>
          <w:rFonts w:ascii="Garamond" w:hAnsi="Garamond"/>
          <w:sz w:val="24"/>
          <w:szCs w:val="24"/>
          <w:lang w:eastAsia="de-DE"/>
        </w:rPr>
      </w:pPr>
    </w:p>
    <w:p w14:paraId="4B97A9DA" w14:textId="77777777" w:rsidR="00714F07" w:rsidRPr="009A0B74" w:rsidRDefault="00577D68" w:rsidP="00714F07">
      <w:pPr>
        <w:spacing w:after="0"/>
        <w:rPr>
          <w:rFonts w:ascii="Garamond" w:hAnsi="Garamond"/>
          <w:sz w:val="24"/>
          <w:szCs w:val="24"/>
        </w:rPr>
      </w:pPr>
      <w:r w:rsidRPr="009A0B74">
        <w:rPr>
          <w:rFonts w:ascii="Garamond" w:hAnsi="Garamond"/>
          <w:sz w:val="24"/>
          <w:szCs w:val="24"/>
        </w:rPr>
        <w:t xml:space="preserve">The overall aim of this </w:t>
      </w:r>
      <w:r w:rsidR="00183B0E" w:rsidRPr="009A0B74">
        <w:rPr>
          <w:rFonts w:ascii="Garamond" w:hAnsi="Garamond"/>
          <w:sz w:val="24"/>
          <w:szCs w:val="24"/>
        </w:rPr>
        <w:t xml:space="preserve">exploratory </w:t>
      </w:r>
      <w:r w:rsidRPr="009A0B74">
        <w:rPr>
          <w:rFonts w:ascii="Garamond" w:hAnsi="Garamond"/>
          <w:sz w:val="24"/>
          <w:szCs w:val="24"/>
        </w:rPr>
        <w:t xml:space="preserve">study is to understand the advantages and disadvantages of implementing a radio drama as </w:t>
      </w:r>
      <w:r w:rsidRPr="009A0B74">
        <w:rPr>
          <w:rFonts w:ascii="Garamond" w:hAnsi="Garamond"/>
          <w:color w:val="000000"/>
          <w:sz w:val="24"/>
          <w:szCs w:val="24"/>
        </w:rPr>
        <w:t xml:space="preserve">part of </w:t>
      </w:r>
      <w:r w:rsidRPr="009A0B74">
        <w:rPr>
          <w:rFonts w:ascii="Garamond" w:hAnsi="Garamond"/>
          <w:i/>
          <w:iCs/>
          <w:color w:val="000000"/>
          <w:sz w:val="24"/>
          <w:szCs w:val="24"/>
        </w:rPr>
        <w:t>SASA! Together</w:t>
      </w:r>
      <w:r w:rsidRPr="009A0B74">
        <w:rPr>
          <w:rFonts w:ascii="Garamond" w:hAnsi="Garamond"/>
          <w:color w:val="000000"/>
          <w:sz w:val="24"/>
          <w:szCs w:val="24"/>
        </w:rPr>
        <w:t xml:space="preserve">. </w:t>
      </w:r>
      <w:r w:rsidR="00714F07" w:rsidRPr="009A0B74">
        <w:rPr>
          <w:rFonts w:ascii="Garamond" w:hAnsi="Garamond"/>
          <w:sz w:val="24"/>
          <w:szCs w:val="24"/>
        </w:rPr>
        <w:t xml:space="preserve">We are inviting men and women living in </w:t>
      </w:r>
      <w:proofErr w:type="spellStart"/>
      <w:r w:rsidR="00714F07" w:rsidRPr="009A0B74">
        <w:rPr>
          <w:rFonts w:ascii="Garamond" w:hAnsi="Garamond"/>
          <w:sz w:val="24"/>
          <w:szCs w:val="24"/>
        </w:rPr>
        <w:t>Kisinga</w:t>
      </w:r>
      <w:proofErr w:type="spellEnd"/>
      <w:r w:rsidR="00714F07" w:rsidRPr="009A0B74">
        <w:rPr>
          <w:rFonts w:ascii="Garamond" w:hAnsi="Garamond"/>
          <w:sz w:val="24"/>
          <w:szCs w:val="24"/>
        </w:rPr>
        <w:t xml:space="preserve"> subcounty to take part in the study</w:t>
      </w:r>
      <w:r w:rsidRPr="009A0B74">
        <w:rPr>
          <w:rFonts w:ascii="Garamond" w:hAnsi="Garamond"/>
          <w:sz w:val="24"/>
          <w:szCs w:val="24"/>
        </w:rPr>
        <w:t xml:space="preserve"> because w</w:t>
      </w:r>
      <w:r w:rsidR="00714F07" w:rsidRPr="009A0B74">
        <w:rPr>
          <w:rFonts w:ascii="Garamond" w:hAnsi="Garamond"/>
          <w:sz w:val="24"/>
          <w:szCs w:val="24"/>
        </w:rPr>
        <w:t>e want to understand how you feel about the radio drama.</w:t>
      </w:r>
    </w:p>
    <w:p w14:paraId="4B97A9DB" w14:textId="77777777" w:rsidR="00F82842" w:rsidRPr="009A0B74" w:rsidRDefault="00F82842" w:rsidP="00F82842">
      <w:pPr>
        <w:spacing w:after="0" w:line="240" w:lineRule="auto"/>
        <w:rPr>
          <w:rFonts w:ascii="Garamond" w:hAnsi="Garamond"/>
          <w:sz w:val="24"/>
          <w:szCs w:val="24"/>
        </w:rPr>
      </w:pPr>
    </w:p>
    <w:p w14:paraId="4B97A9DC" w14:textId="77777777" w:rsidR="00EE40FA" w:rsidRPr="009A0B74" w:rsidRDefault="005009EF" w:rsidP="00A03C6F">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The estimated duration the research participant will take to in the research project:</w:t>
      </w:r>
    </w:p>
    <w:p w14:paraId="4B97A9DD" w14:textId="77777777" w:rsidR="00F82842" w:rsidRPr="00AF6C86" w:rsidRDefault="00F82842" w:rsidP="00F82842">
      <w:pPr>
        <w:spacing w:after="0" w:line="240" w:lineRule="auto"/>
        <w:rPr>
          <w:rFonts w:ascii="Garamond" w:hAnsi="Garamond"/>
          <w:sz w:val="24"/>
          <w:szCs w:val="24"/>
          <w:lang w:val="en-GB" w:eastAsia="de-DE"/>
        </w:rPr>
      </w:pPr>
    </w:p>
    <w:p w14:paraId="4B97A9DE" w14:textId="77777777" w:rsidR="00577D68" w:rsidRPr="009A0B74" w:rsidRDefault="00E822FB" w:rsidP="00577D68">
      <w:pPr>
        <w:spacing w:after="0"/>
        <w:rPr>
          <w:rFonts w:ascii="Garamond" w:hAnsi="Garamond"/>
          <w:color w:val="000000"/>
          <w:sz w:val="24"/>
          <w:szCs w:val="24"/>
        </w:rPr>
      </w:pPr>
      <w:r w:rsidRPr="009A0B74">
        <w:rPr>
          <w:rFonts w:ascii="Garamond" w:hAnsi="Garamond"/>
          <w:color w:val="000000"/>
          <w:sz w:val="24"/>
          <w:szCs w:val="24"/>
        </w:rPr>
        <w:t xml:space="preserve">Up to </w:t>
      </w:r>
      <w:r w:rsidR="000F53B3" w:rsidRPr="009A0B74">
        <w:rPr>
          <w:rFonts w:ascii="Garamond" w:hAnsi="Garamond"/>
          <w:color w:val="000000"/>
          <w:sz w:val="24"/>
          <w:szCs w:val="24"/>
        </w:rPr>
        <w:t>1</w:t>
      </w:r>
      <w:r w:rsidR="00577D68" w:rsidRPr="009A0B74">
        <w:rPr>
          <w:rFonts w:ascii="Garamond" w:hAnsi="Garamond"/>
          <w:color w:val="000000"/>
          <w:sz w:val="24"/>
          <w:szCs w:val="24"/>
        </w:rPr>
        <w:t xml:space="preserve"> hour</w:t>
      </w:r>
      <w:r w:rsidR="006A4BC1" w:rsidRPr="009A0B74">
        <w:rPr>
          <w:rFonts w:ascii="Garamond" w:hAnsi="Garamond"/>
          <w:color w:val="000000"/>
          <w:sz w:val="24"/>
          <w:szCs w:val="24"/>
        </w:rPr>
        <w:t xml:space="preserve"> in total.</w:t>
      </w:r>
    </w:p>
    <w:p w14:paraId="4B97A9DF" w14:textId="77777777" w:rsidR="00F82842" w:rsidRPr="009A0B74" w:rsidRDefault="00F82842" w:rsidP="00F82842">
      <w:pPr>
        <w:spacing w:after="0" w:line="240" w:lineRule="auto"/>
        <w:rPr>
          <w:rFonts w:ascii="Garamond" w:hAnsi="Garamond"/>
          <w:sz w:val="24"/>
          <w:szCs w:val="24"/>
        </w:rPr>
      </w:pPr>
    </w:p>
    <w:p w14:paraId="4B97A9E0" w14:textId="77777777" w:rsidR="001227B4" w:rsidRPr="009A0B74" w:rsidRDefault="00A03C6F" w:rsidP="00A03C6F">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Procedures</w:t>
      </w:r>
      <w:r w:rsidR="001227B4" w:rsidRPr="009A0B74">
        <w:rPr>
          <w:rFonts w:ascii="Garamond" w:hAnsi="Garamond"/>
          <w:b/>
          <w:color w:val="000000"/>
          <w:sz w:val="24"/>
          <w:szCs w:val="24"/>
          <w:lang w:val="en-GB"/>
        </w:rPr>
        <w:t>:</w:t>
      </w:r>
    </w:p>
    <w:p w14:paraId="4B97A9E1" w14:textId="77777777" w:rsidR="00947E7A" w:rsidRPr="009A0B74" w:rsidRDefault="00947E7A" w:rsidP="00947E7A">
      <w:pPr>
        <w:spacing w:after="0" w:line="240" w:lineRule="auto"/>
        <w:rPr>
          <w:rFonts w:ascii="Garamond" w:hAnsi="Garamond"/>
          <w:sz w:val="24"/>
          <w:szCs w:val="24"/>
          <w:lang w:eastAsia="de-DE"/>
        </w:rPr>
      </w:pPr>
    </w:p>
    <w:p w14:paraId="4B97A9E2" w14:textId="77777777" w:rsidR="000B30A9" w:rsidRPr="009A0B74" w:rsidRDefault="000B30A9" w:rsidP="000B30A9">
      <w:pPr>
        <w:spacing w:after="0"/>
        <w:rPr>
          <w:rFonts w:ascii="Garamond" w:hAnsi="Garamond"/>
          <w:sz w:val="24"/>
          <w:szCs w:val="24"/>
        </w:rPr>
      </w:pPr>
      <w:r w:rsidRPr="009A0B74">
        <w:rPr>
          <w:rFonts w:ascii="Garamond" w:hAnsi="Garamond"/>
          <w:sz w:val="24"/>
          <w:szCs w:val="24"/>
        </w:rPr>
        <w:lastRenderedPageBreak/>
        <w:t>You will be invited to take part in a survey conducted by a member of research staff. The researcher will ask you some questions and enter your responses into an electronic device. You will need to answer the questions the researcher asks to the best of your ability.</w:t>
      </w:r>
    </w:p>
    <w:p w14:paraId="4B97A9E3" w14:textId="77777777" w:rsidR="001B03ED" w:rsidRPr="009A0B74" w:rsidRDefault="001B03ED" w:rsidP="00A03C6F">
      <w:pPr>
        <w:pStyle w:val="HTMLPreformatted"/>
        <w:jc w:val="both"/>
        <w:rPr>
          <w:rFonts w:ascii="Garamond" w:hAnsi="Garamond"/>
          <w:b/>
          <w:color w:val="000000"/>
          <w:sz w:val="24"/>
          <w:szCs w:val="24"/>
          <w:lang w:val="en-GB"/>
        </w:rPr>
      </w:pPr>
    </w:p>
    <w:p w14:paraId="4B97A9E4" w14:textId="77777777" w:rsidR="001227B4" w:rsidRPr="009A0B74" w:rsidRDefault="001227B4" w:rsidP="00A03C6F">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Who will participate in the study:</w:t>
      </w:r>
    </w:p>
    <w:p w14:paraId="4B97A9E5" w14:textId="77777777" w:rsidR="00AF6C86" w:rsidRDefault="00AF6C86" w:rsidP="000826DD">
      <w:pPr>
        <w:spacing w:after="0"/>
        <w:rPr>
          <w:rFonts w:ascii="Garamond" w:hAnsi="Garamond"/>
          <w:b/>
          <w:sz w:val="24"/>
          <w:szCs w:val="24"/>
        </w:rPr>
      </w:pPr>
    </w:p>
    <w:p w14:paraId="4B97A9E6" w14:textId="77777777" w:rsidR="000826DD" w:rsidRPr="009A0B74" w:rsidRDefault="000826DD" w:rsidP="000826DD">
      <w:pPr>
        <w:spacing w:after="0"/>
        <w:rPr>
          <w:rFonts w:ascii="Garamond" w:hAnsi="Garamond"/>
          <w:sz w:val="24"/>
          <w:szCs w:val="24"/>
        </w:rPr>
      </w:pPr>
      <w:r w:rsidRPr="009A0B74">
        <w:rPr>
          <w:rFonts w:ascii="Garamond" w:hAnsi="Garamond"/>
          <w:sz w:val="24"/>
          <w:szCs w:val="24"/>
        </w:rPr>
        <w:t xml:space="preserve">The intended participants of this study are men and women aged over 18 and living in </w:t>
      </w:r>
      <w:proofErr w:type="spellStart"/>
      <w:r w:rsidRPr="009A0B74">
        <w:rPr>
          <w:rFonts w:ascii="Garamond" w:hAnsi="Garamond"/>
          <w:sz w:val="24"/>
          <w:szCs w:val="24"/>
        </w:rPr>
        <w:t>Kisinga</w:t>
      </w:r>
      <w:proofErr w:type="spellEnd"/>
      <w:r w:rsidRPr="009A0B74">
        <w:rPr>
          <w:rFonts w:ascii="Garamond" w:hAnsi="Garamond"/>
          <w:sz w:val="24"/>
          <w:szCs w:val="24"/>
        </w:rPr>
        <w:t xml:space="preserve"> subcounty</w:t>
      </w:r>
      <w:r w:rsidRPr="00B45DC6">
        <w:rPr>
          <w:rFonts w:ascii="Garamond" w:hAnsi="Garamond"/>
          <w:sz w:val="24"/>
          <w:szCs w:val="24"/>
        </w:rPr>
        <w:t xml:space="preserve">. </w:t>
      </w:r>
      <w:r w:rsidR="00AB1FA6" w:rsidRPr="00B45DC6">
        <w:rPr>
          <w:rFonts w:ascii="Garamond" w:hAnsi="Garamond"/>
          <w:sz w:val="24"/>
          <w:szCs w:val="24"/>
        </w:rPr>
        <w:t xml:space="preserve">We spoke to some community members in 2022 about the radio drama and now we are back to invite different people to the survey. </w:t>
      </w:r>
      <w:r w:rsidR="00CE486C" w:rsidRPr="00B45DC6">
        <w:rPr>
          <w:rFonts w:ascii="Garamond" w:hAnsi="Garamond"/>
          <w:sz w:val="24"/>
          <w:szCs w:val="24"/>
        </w:rPr>
        <w:t xml:space="preserve"> 1630</w:t>
      </w:r>
      <w:r w:rsidR="00714C45" w:rsidRPr="00B45DC6">
        <w:rPr>
          <w:rFonts w:ascii="Garamond" w:hAnsi="Garamond"/>
          <w:sz w:val="24"/>
          <w:szCs w:val="24"/>
        </w:rPr>
        <w:t xml:space="preserve"> </w:t>
      </w:r>
      <w:r w:rsidRPr="00B45DC6">
        <w:rPr>
          <w:rFonts w:ascii="Garamond" w:hAnsi="Garamond"/>
          <w:sz w:val="24"/>
          <w:szCs w:val="24"/>
        </w:rPr>
        <w:t>people are expected to participate in the study in total</w:t>
      </w:r>
      <w:r w:rsidR="00BE1CBA" w:rsidRPr="00B45DC6">
        <w:rPr>
          <w:rFonts w:ascii="Garamond" w:hAnsi="Garamond"/>
          <w:sz w:val="24"/>
          <w:szCs w:val="24"/>
        </w:rPr>
        <w:t xml:space="preserve">, with </w:t>
      </w:r>
      <w:r w:rsidR="00CE486C" w:rsidRPr="00B45DC6">
        <w:rPr>
          <w:rFonts w:ascii="Garamond" w:hAnsi="Garamond"/>
          <w:sz w:val="24"/>
          <w:szCs w:val="24"/>
        </w:rPr>
        <w:t xml:space="preserve">980 </w:t>
      </w:r>
      <w:r w:rsidR="00BE1CBA" w:rsidRPr="00B45DC6">
        <w:rPr>
          <w:rFonts w:ascii="Garamond" w:hAnsi="Garamond"/>
          <w:sz w:val="24"/>
          <w:szCs w:val="24"/>
        </w:rPr>
        <w:t xml:space="preserve">participating in </w:t>
      </w:r>
      <w:r w:rsidR="00CE486C" w:rsidRPr="00B45DC6">
        <w:rPr>
          <w:rFonts w:ascii="Garamond" w:hAnsi="Garamond"/>
          <w:sz w:val="24"/>
          <w:szCs w:val="24"/>
        </w:rPr>
        <w:t xml:space="preserve">this round of </w:t>
      </w:r>
      <w:r w:rsidR="00AB1FA6" w:rsidRPr="00B45DC6">
        <w:rPr>
          <w:rFonts w:ascii="Garamond" w:hAnsi="Garamond"/>
          <w:sz w:val="24"/>
          <w:szCs w:val="24"/>
        </w:rPr>
        <w:t xml:space="preserve">the </w:t>
      </w:r>
      <w:r w:rsidR="00BE1CBA" w:rsidRPr="00B45DC6">
        <w:rPr>
          <w:rFonts w:ascii="Garamond" w:hAnsi="Garamond"/>
          <w:sz w:val="24"/>
          <w:szCs w:val="24"/>
        </w:rPr>
        <w:t>survey. Each participant</w:t>
      </w:r>
      <w:r w:rsidR="00BE1CBA" w:rsidRPr="009A0B74">
        <w:rPr>
          <w:rFonts w:ascii="Garamond" w:hAnsi="Garamond"/>
          <w:sz w:val="24"/>
          <w:szCs w:val="24"/>
        </w:rPr>
        <w:t xml:space="preserve"> will take part in</w:t>
      </w:r>
      <w:r w:rsidR="00E822FB" w:rsidRPr="009A0B74">
        <w:rPr>
          <w:rFonts w:ascii="Garamond" w:hAnsi="Garamond"/>
          <w:sz w:val="24"/>
          <w:szCs w:val="24"/>
        </w:rPr>
        <w:t xml:space="preserve"> </w:t>
      </w:r>
      <w:r w:rsidR="000F53B3" w:rsidRPr="009A0B74">
        <w:rPr>
          <w:rFonts w:ascii="Garamond" w:hAnsi="Garamond"/>
          <w:sz w:val="24"/>
          <w:szCs w:val="24"/>
        </w:rPr>
        <w:t>1</w:t>
      </w:r>
      <w:r w:rsidR="00E822FB" w:rsidRPr="009A0B74">
        <w:rPr>
          <w:rFonts w:ascii="Garamond" w:hAnsi="Garamond"/>
          <w:sz w:val="24"/>
          <w:szCs w:val="24"/>
        </w:rPr>
        <w:t xml:space="preserve"> </w:t>
      </w:r>
      <w:r w:rsidR="00BE1CBA" w:rsidRPr="009A0B74">
        <w:rPr>
          <w:rFonts w:ascii="Garamond" w:hAnsi="Garamond"/>
          <w:sz w:val="24"/>
          <w:szCs w:val="24"/>
        </w:rPr>
        <w:t>hour-long survey only.</w:t>
      </w:r>
    </w:p>
    <w:p w14:paraId="4B97A9E7" w14:textId="77777777" w:rsidR="00B2086B" w:rsidRPr="009A0B74" w:rsidRDefault="00B2086B" w:rsidP="00B2086B">
      <w:pPr>
        <w:spacing w:after="0" w:line="240" w:lineRule="auto"/>
        <w:rPr>
          <w:rFonts w:ascii="Garamond" w:hAnsi="Garamond"/>
          <w:sz w:val="24"/>
          <w:szCs w:val="24"/>
          <w:lang w:eastAsia="de-DE"/>
        </w:rPr>
      </w:pPr>
    </w:p>
    <w:p w14:paraId="4B97A9E8" w14:textId="77777777" w:rsidR="00A03C6F" w:rsidRPr="009A0B74" w:rsidRDefault="00A03C6F" w:rsidP="00A03C6F">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Risks/Discomforts</w:t>
      </w:r>
      <w:r w:rsidR="001227B4" w:rsidRPr="009A0B74">
        <w:rPr>
          <w:rFonts w:ascii="Garamond" w:hAnsi="Garamond"/>
          <w:b/>
          <w:color w:val="000000"/>
          <w:sz w:val="24"/>
          <w:szCs w:val="24"/>
          <w:lang w:val="en-GB"/>
        </w:rPr>
        <w:t>:</w:t>
      </w:r>
    </w:p>
    <w:p w14:paraId="4B97A9E9" w14:textId="77777777" w:rsidR="00B2086B" w:rsidRPr="009A0B74" w:rsidRDefault="00B2086B" w:rsidP="00B2086B">
      <w:pPr>
        <w:spacing w:after="0" w:line="240" w:lineRule="auto"/>
        <w:rPr>
          <w:rFonts w:ascii="Garamond" w:hAnsi="Garamond"/>
          <w:sz w:val="24"/>
          <w:szCs w:val="24"/>
          <w:lang w:eastAsia="de-DE"/>
        </w:rPr>
      </w:pPr>
    </w:p>
    <w:p w14:paraId="4B97A9EA" w14:textId="77777777" w:rsidR="00C51016" w:rsidRPr="009A0B74" w:rsidRDefault="00C51016" w:rsidP="00C51016">
      <w:pPr>
        <w:spacing w:after="0"/>
        <w:rPr>
          <w:rFonts w:ascii="Garamond" w:hAnsi="Garamond"/>
          <w:sz w:val="24"/>
          <w:szCs w:val="24"/>
        </w:rPr>
      </w:pPr>
      <w:r w:rsidRPr="009A0B74">
        <w:rPr>
          <w:rFonts w:ascii="Garamond" w:hAnsi="Garamond"/>
          <w:sz w:val="24"/>
          <w:szCs w:val="24"/>
        </w:rPr>
        <w:t>We don’t foresee this study having any major risks for you, your family or community. It is possible that some of the questions the researcher asks might make you feel uncomfortable, or make you remember difficult things about your past, in which case please share this with the researcher and they will be able to support you.</w:t>
      </w:r>
    </w:p>
    <w:p w14:paraId="4B97A9EB" w14:textId="77777777" w:rsidR="004F62F4" w:rsidRPr="009A0B74" w:rsidRDefault="004F62F4" w:rsidP="004F62F4">
      <w:pPr>
        <w:spacing w:after="0" w:line="240" w:lineRule="auto"/>
        <w:rPr>
          <w:rFonts w:ascii="Garamond" w:hAnsi="Garamond"/>
          <w:sz w:val="24"/>
          <w:szCs w:val="24"/>
        </w:rPr>
      </w:pPr>
    </w:p>
    <w:p w14:paraId="4B97A9EC" w14:textId="77777777" w:rsidR="001227B4" w:rsidRPr="009A0B74" w:rsidRDefault="001227B4" w:rsidP="00A03C6F">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Benefits:</w:t>
      </w:r>
    </w:p>
    <w:p w14:paraId="4B97A9ED" w14:textId="77777777" w:rsidR="004F62F4" w:rsidRPr="009A0B74" w:rsidRDefault="004F62F4" w:rsidP="004F62F4">
      <w:pPr>
        <w:spacing w:after="0" w:line="240" w:lineRule="auto"/>
        <w:rPr>
          <w:rFonts w:ascii="Garamond" w:hAnsi="Garamond"/>
          <w:sz w:val="24"/>
          <w:szCs w:val="24"/>
          <w:lang w:eastAsia="de-DE"/>
        </w:rPr>
      </w:pPr>
    </w:p>
    <w:p w14:paraId="4B97A9EE" w14:textId="77777777" w:rsidR="0040237A" w:rsidRPr="009A0B74" w:rsidRDefault="0040237A" w:rsidP="0040237A">
      <w:pPr>
        <w:spacing w:after="0"/>
        <w:rPr>
          <w:rFonts w:ascii="Garamond" w:hAnsi="Garamond"/>
          <w:sz w:val="24"/>
          <w:szCs w:val="24"/>
        </w:rPr>
      </w:pPr>
      <w:r w:rsidRPr="009A0B74">
        <w:rPr>
          <w:rFonts w:ascii="Garamond" w:hAnsi="Garamond"/>
          <w:sz w:val="24"/>
          <w:szCs w:val="24"/>
        </w:rPr>
        <w:t xml:space="preserve">The information we get from the study will help us improve </w:t>
      </w:r>
      <w:r w:rsidRPr="009A0B74">
        <w:rPr>
          <w:rFonts w:ascii="Garamond" w:hAnsi="Garamond"/>
          <w:i/>
          <w:iCs/>
          <w:sz w:val="24"/>
          <w:szCs w:val="24"/>
        </w:rPr>
        <w:t>SASA! Together</w:t>
      </w:r>
      <w:r w:rsidRPr="009A0B74">
        <w:rPr>
          <w:rFonts w:ascii="Garamond" w:hAnsi="Garamond"/>
          <w:sz w:val="24"/>
          <w:szCs w:val="24"/>
        </w:rPr>
        <w:t xml:space="preserve"> community programming, which in turn contributes to ensuring safety, respect and wellbeing in relationships in your community.</w:t>
      </w:r>
    </w:p>
    <w:p w14:paraId="4B97A9EF" w14:textId="77777777" w:rsidR="001227B4" w:rsidRPr="009A0B74" w:rsidRDefault="001227B4" w:rsidP="00A03C6F">
      <w:pPr>
        <w:pStyle w:val="HTMLPreformatted"/>
        <w:jc w:val="both"/>
        <w:rPr>
          <w:rFonts w:ascii="Garamond" w:hAnsi="Garamond"/>
          <w:color w:val="000000"/>
          <w:sz w:val="24"/>
          <w:szCs w:val="24"/>
          <w:lang w:val="en-GB"/>
        </w:rPr>
      </w:pPr>
    </w:p>
    <w:p w14:paraId="4B97A9F0" w14:textId="77777777" w:rsidR="00A03C6F" w:rsidRPr="009A0B74" w:rsidRDefault="00A03C6F" w:rsidP="00A03C6F">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Confidentiality</w:t>
      </w:r>
      <w:r w:rsidR="001227B4" w:rsidRPr="009A0B74">
        <w:rPr>
          <w:rFonts w:ascii="Garamond" w:hAnsi="Garamond"/>
          <w:b/>
          <w:color w:val="000000"/>
          <w:sz w:val="24"/>
          <w:szCs w:val="24"/>
          <w:lang w:val="en-GB"/>
        </w:rPr>
        <w:t>:</w:t>
      </w:r>
    </w:p>
    <w:p w14:paraId="4B97A9F1" w14:textId="77777777" w:rsidR="00D137E3" w:rsidRPr="009A0B74" w:rsidRDefault="00D137E3" w:rsidP="00D137E3">
      <w:pPr>
        <w:spacing w:after="0" w:line="240" w:lineRule="auto"/>
        <w:rPr>
          <w:rFonts w:ascii="Garamond" w:hAnsi="Garamond"/>
          <w:sz w:val="24"/>
          <w:szCs w:val="24"/>
          <w:lang w:eastAsia="de-DE"/>
        </w:rPr>
      </w:pPr>
    </w:p>
    <w:p w14:paraId="4B97A9F2" w14:textId="77777777" w:rsidR="009951CA" w:rsidRPr="009A0B74" w:rsidRDefault="009951CA" w:rsidP="009951CA">
      <w:pPr>
        <w:spacing w:after="0"/>
        <w:rPr>
          <w:rFonts w:ascii="Garamond" w:hAnsi="Garamond"/>
          <w:sz w:val="24"/>
          <w:szCs w:val="24"/>
        </w:rPr>
      </w:pPr>
      <w:r w:rsidRPr="009A0B74">
        <w:rPr>
          <w:rFonts w:ascii="Garamond" w:hAnsi="Garamond"/>
          <w:sz w:val="24"/>
          <w:szCs w:val="24"/>
        </w:rPr>
        <w:t xml:space="preserve">All information collected about you will be kept private. We will not record any of your personal details such as your name or address. Your responses to questions will be anonymised so it will not be possible to identify you from </w:t>
      </w:r>
      <w:r w:rsidR="00E619CC" w:rsidRPr="009A0B74">
        <w:rPr>
          <w:rFonts w:ascii="Garamond" w:hAnsi="Garamond"/>
          <w:sz w:val="24"/>
          <w:szCs w:val="24"/>
        </w:rPr>
        <w:t>them</w:t>
      </w:r>
      <w:r w:rsidRPr="009A0B74">
        <w:rPr>
          <w:rFonts w:ascii="Garamond" w:hAnsi="Garamond"/>
          <w:sz w:val="24"/>
          <w:szCs w:val="24"/>
        </w:rPr>
        <w:t xml:space="preserve">. The anonymous responses you give will be shared with study staff from Research World International, Raising Voices and LSHTM and may be made available to other researchers worldwide. </w:t>
      </w:r>
      <w:r w:rsidRPr="009A0B74">
        <w:rPr>
          <w:rFonts w:ascii="Garamond" w:hAnsi="Garamond" w:cs="Calibri"/>
          <w:color w:val="201F1E"/>
          <w:sz w:val="24"/>
          <w:szCs w:val="24"/>
          <w:shd w:val="clear" w:color="auto" w:fill="FFFFFF"/>
        </w:rPr>
        <w:t>At the end of the project, the study data will be archived at LSHTM Data Compass digital repository, which can be accessed by other researchers that have ethical approval to view your responses. Your personal information will not be included and there will be no way that you can be identified.</w:t>
      </w:r>
      <w:r w:rsidRPr="009A0B74">
        <w:rPr>
          <w:rFonts w:ascii="Garamond" w:hAnsi="Garamond"/>
          <w:sz w:val="24"/>
          <w:szCs w:val="24"/>
        </w:rPr>
        <w:t xml:space="preserve"> The responses that you provide will be destroyed within 10 years of the study’s reports being published.</w:t>
      </w:r>
    </w:p>
    <w:p w14:paraId="4B97A9F3" w14:textId="77777777" w:rsidR="003F2115" w:rsidRPr="009A0B74" w:rsidRDefault="003F2115" w:rsidP="009469F8">
      <w:pPr>
        <w:spacing w:after="0"/>
        <w:rPr>
          <w:rFonts w:ascii="Garamond" w:hAnsi="Garamond"/>
          <w:sz w:val="24"/>
          <w:szCs w:val="24"/>
        </w:rPr>
      </w:pPr>
    </w:p>
    <w:p w14:paraId="4B97A9F4" w14:textId="77777777" w:rsidR="003F2115" w:rsidRPr="009A0B74" w:rsidRDefault="003F2115" w:rsidP="003F2115">
      <w:pPr>
        <w:spacing w:after="0"/>
        <w:rPr>
          <w:rFonts w:ascii="Garamond" w:hAnsi="Garamond" w:cs="Calibri"/>
          <w:bCs/>
          <w:sz w:val="24"/>
          <w:szCs w:val="24"/>
        </w:rPr>
      </w:pPr>
      <w:r w:rsidRPr="009A0B74">
        <w:rPr>
          <w:rFonts w:ascii="Garamond" w:hAnsi="Garamond" w:cs="Calibri"/>
          <w:bCs/>
          <w:sz w:val="24"/>
          <w:szCs w:val="24"/>
        </w:rPr>
        <w:t xml:space="preserve">The study results will be published in journals and reports and will be shared at conferences so that other researchers, implementers and policymakers can learn from them. The findings will also be used to inform </w:t>
      </w:r>
      <w:r w:rsidRPr="009A0B74">
        <w:rPr>
          <w:rFonts w:ascii="Garamond" w:hAnsi="Garamond" w:cs="Calibri"/>
          <w:sz w:val="24"/>
          <w:szCs w:val="24"/>
        </w:rPr>
        <w:t xml:space="preserve">a set of guidelines on implementing successful radio dramas alongside community programming. </w:t>
      </w:r>
      <w:r w:rsidRPr="009A0B74">
        <w:rPr>
          <w:rFonts w:ascii="Garamond" w:hAnsi="Garamond" w:cs="Calibri"/>
          <w:bCs/>
          <w:sz w:val="24"/>
          <w:szCs w:val="24"/>
        </w:rPr>
        <w:t>Your personal information will not be included in the study report and there is no way that you can be identified from it. We may use your exact words in the reports, but only without your name attached to them.</w:t>
      </w:r>
    </w:p>
    <w:p w14:paraId="4B97A9F5" w14:textId="77777777" w:rsidR="00DF30DC" w:rsidRPr="009A0B74" w:rsidRDefault="00DF30DC" w:rsidP="00A03C6F">
      <w:pPr>
        <w:pStyle w:val="HTMLPreformatted"/>
        <w:jc w:val="both"/>
        <w:rPr>
          <w:rFonts w:ascii="Garamond" w:hAnsi="Garamond"/>
          <w:b/>
          <w:color w:val="000000"/>
          <w:sz w:val="24"/>
          <w:szCs w:val="24"/>
          <w:lang w:val="en-GB"/>
        </w:rPr>
      </w:pPr>
    </w:p>
    <w:p w14:paraId="4B97A9F6" w14:textId="77777777" w:rsidR="00A03C6F" w:rsidRPr="009A0B74" w:rsidRDefault="00A03C6F" w:rsidP="00A03C6F">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Alternatives</w:t>
      </w:r>
      <w:r w:rsidR="001227B4" w:rsidRPr="009A0B74">
        <w:rPr>
          <w:rFonts w:ascii="Garamond" w:hAnsi="Garamond"/>
          <w:b/>
          <w:color w:val="000000"/>
          <w:sz w:val="24"/>
          <w:szCs w:val="24"/>
          <w:lang w:val="en-GB"/>
        </w:rPr>
        <w:t>:</w:t>
      </w:r>
    </w:p>
    <w:p w14:paraId="4B97A9F7" w14:textId="77777777" w:rsidR="00426B4E" w:rsidRPr="009A0B74" w:rsidRDefault="00426B4E" w:rsidP="00426B4E">
      <w:pPr>
        <w:spacing w:after="0" w:line="240" w:lineRule="auto"/>
        <w:rPr>
          <w:rFonts w:ascii="Garamond" w:hAnsi="Garamond"/>
          <w:sz w:val="24"/>
          <w:szCs w:val="24"/>
          <w:lang w:eastAsia="de-DE"/>
        </w:rPr>
      </w:pPr>
    </w:p>
    <w:p w14:paraId="4B97A9F8" w14:textId="77777777" w:rsidR="00946CB7" w:rsidRPr="009A0B74" w:rsidRDefault="00C21690" w:rsidP="00946CB7">
      <w:pPr>
        <w:spacing w:after="0"/>
        <w:rPr>
          <w:rFonts w:ascii="Garamond" w:hAnsi="Garamond"/>
          <w:sz w:val="24"/>
          <w:szCs w:val="24"/>
        </w:rPr>
      </w:pPr>
      <w:r w:rsidRPr="009A0B74">
        <w:rPr>
          <w:rFonts w:ascii="Garamond" w:hAnsi="Garamond"/>
          <w:sz w:val="24"/>
          <w:szCs w:val="24"/>
        </w:rPr>
        <w:t xml:space="preserve">Participation in the study is not </w:t>
      </w:r>
      <w:r w:rsidRPr="00B45DC6">
        <w:rPr>
          <w:rFonts w:ascii="Garamond" w:hAnsi="Garamond"/>
          <w:sz w:val="24"/>
          <w:szCs w:val="24"/>
        </w:rPr>
        <w:t xml:space="preserve">mandatory. </w:t>
      </w:r>
      <w:r w:rsidR="00CE486C" w:rsidRPr="00B45DC6">
        <w:rPr>
          <w:rFonts w:ascii="Garamond" w:hAnsi="Garamond"/>
          <w:sz w:val="24"/>
          <w:szCs w:val="24"/>
        </w:rPr>
        <w:t>You will be asked to participate in the study even if you did not have the opportunity to listen to the radio drama.</w:t>
      </w:r>
      <w:r w:rsidR="00CE486C">
        <w:rPr>
          <w:rFonts w:ascii="Garamond" w:hAnsi="Garamond"/>
          <w:sz w:val="24"/>
          <w:szCs w:val="24"/>
        </w:rPr>
        <w:t xml:space="preserve"> </w:t>
      </w:r>
    </w:p>
    <w:p w14:paraId="4B97A9F9" w14:textId="77777777" w:rsidR="00AF6C86" w:rsidRDefault="00AF6C86" w:rsidP="00A03C6F">
      <w:pPr>
        <w:pStyle w:val="HTMLPreformatted"/>
        <w:jc w:val="both"/>
        <w:rPr>
          <w:rFonts w:ascii="Garamond" w:hAnsi="Garamond"/>
          <w:b/>
          <w:color w:val="000000"/>
          <w:sz w:val="24"/>
          <w:szCs w:val="24"/>
          <w:lang w:val="en-GB"/>
        </w:rPr>
      </w:pPr>
    </w:p>
    <w:p w14:paraId="4B97A9FA" w14:textId="77777777" w:rsidR="00A03C6F" w:rsidRPr="009A0B74" w:rsidRDefault="00A03C6F" w:rsidP="00A03C6F">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Cost</w:t>
      </w:r>
      <w:r w:rsidR="008F3476" w:rsidRPr="009A0B74">
        <w:rPr>
          <w:rFonts w:ascii="Garamond" w:hAnsi="Garamond"/>
          <w:b/>
          <w:color w:val="000000"/>
          <w:sz w:val="24"/>
          <w:szCs w:val="24"/>
          <w:lang w:val="en-GB"/>
        </w:rPr>
        <w:t>:</w:t>
      </w:r>
    </w:p>
    <w:p w14:paraId="4B97A9FB" w14:textId="77777777" w:rsidR="00426B4E" w:rsidRPr="009A0B74" w:rsidRDefault="00426B4E" w:rsidP="00426B4E">
      <w:pPr>
        <w:spacing w:after="0" w:line="240" w:lineRule="auto"/>
        <w:rPr>
          <w:rFonts w:ascii="Garamond" w:hAnsi="Garamond"/>
          <w:sz w:val="24"/>
          <w:szCs w:val="24"/>
          <w:lang w:eastAsia="de-DE"/>
        </w:rPr>
      </w:pPr>
    </w:p>
    <w:p w14:paraId="4B97A9FC" w14:textId="77777777" w:rsidR="00A21433" w:rsidRPr="009A0B74" w:rsidRDefault="00A21433" w:rsidP="00A21433">
      <w:pPr>
        <w:spacing w:after="0"/>
        <w:rPr>
          <w:rFonts w:ascii="Garamond" w:hAnsi="Garamond"/>
          <w:sz w:val="24"/>
          <w:szCs w:val="24"/>
        </w:rPr>
      </w:pPr>
      <w:r w:rsidRPr="009A0B74">
        <w:rPr>
          <w:rFonts w:ascii="Garamond" w:hAnsi="Garamond"/>
          <w:sz w:val="24"/>
          <w:szCs w:val="24"/>
        </w:rPr>
        <w:t>The participant will not incur any costs from taking part in this study.</w:t>
      </w:r>
    </w:p>
    <w:p w14:paraId="4B97A9FD" w14:textId="77777777" w:rsidR="00422449" w:rsidRPr="009A0B74" w:rsidRDefault="00422449" w:rsidP="00422449">
      <w:pPr>
        <w:pStyle w:val="HTMLPreformatted"/>
        <w:jc w:val="both"/>
        <w:rPr>
          <w:rFonts w:ascii="Garamond" w:hAnsi="Garamond"/>
          <w:color w:val="000000"/>
          <w:sz w:val="24"/>
          <w:szCs w:val="24"/>
          <w:lang w:val="en-US"/>
        </w:rPr>
      </w:pPr>
    </w:p>
    <w:p w14:paraId="4B97A9FE" w14:textId="77777777" w:rsidR="008F3476" w:rsidRPr="009A0B74" w:rsidRDefault="008F3476" w:rsidP="00A03C6F">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Compensation for participation in the study:</w:t>
      </w:r>
    </w:p>
    <w:p w14:paraId="4B97A9FF" w14:textId="77777777" w:rsidR="00610951" w:rsidRPr="009A0B74" w:rsidRDefault="00610951" w:rsidP="00610951">
      <w:pPr>
        <w:spacing w:after="0" w:line="240" w:lineRule="auto"/>
        <w:rPr>
          <w:rFonts w:ascii="Garamond" w:hAnsi="Garamond"/>
          <w:sz w:val="24"/>
          <w:szCs w:val="24"/>
          <w:lang w:eastAsia="de-DE"/>
        </w:rPr>
      </w:pPr>
    </w:p>
    <w:p w14:paraId="4B97AA00" w14:textId="77777777" w:rsidR="00597DDA" w:rsidRPr="009A0B74" w:rsidRDefault="00597DDA" w:rsidP="00597DDA">
      <w:pPr>
        <w:spacing w:after="0"/>
        <w:rPr>
          <w:rFonts w:ascii="Garamond" w:hAnsi="Garamond"/>
          <w:sz w:val="24"/>
          <w:szCs w:val="24"/>
        </w:rPr>
      </w:pPr>
      <w:r w:rsidRPr="009A0B74">
        <w:rPr>
          <w:rFonts w:ascii="Garamond" w:hAnsi="Garamond"/>
          <w:sz w:val="24"/>
          <w:szCs w:val="24"/>
        </w:rPr>
        <w:t>Your participation in this study is voluntary</w:t>
      </w:r>
      <w:r w:rsidR="003C7625" w:rsidRPr="009A0B74">
        <w:rPr>
          <w:rFonts w:ascii="Garamond" w:hAnsi="Garamond"/>
          <w:sz w:val="24"/>
          <w:szCs w:val="24"/>
        </w:rPr>
        <w:t>. P</w:t>
      </w:r>
      <w:r w:rsidRPr="009A0B74">
        <w:rPr>
          <w:rFonts w:ascii="Garamond" w:hAnsi="Garamond"/>
          <w:sz w:val="24"/>
          <w:szCs w:val="24"/>
        </w:rPr>
        <w:t>articipants</w:t>
      </w:r>
      <w:r w:rsidR="003C7625" w:rsidRPr="009A0B74">
        <w:rPr>
          <w:rFonts w:ascii="Garamond" w:hAnsi="Garamond"/>
          <w:sz w:val="24"/>
          <w:szCs w:val="24"/>
        </w:rPr>
        <w:t xml:space="preserve"> </w:t>
      </w:r>
      <w:r w:rsidRPr="009A0B74">
        <w:rPr>
          <w:rFonts w:ascii="Garamond" w:hAnsi="Garamond"/>
          <w:sz w:val="24"/>
          <w:szCs w:val="24"/>
        </w:rPr>
        <w:t xml:space="preserve">will be </w:t>
      </w:r>
      <w:r w:rsidR="003C7625" w:rsidRPr="009A0B74">
        <w:rPr>
          <w:rFonts w:ascii="Garamond" w:hAnsi="Garamond"/>
          <w:sz w:val="24"/>
          <w:szCs w:val="24"/>
        </w:rPr>
        <w:t>compensated with</w:t>
      </w:r>
      <w:r w:rsidRPr="009A0B74">
        <w:rPr>
          <w:rFonts w:ascii="Garamond" w:hAnsi="Garamond"/>
          <w:sz w:val="24"/>
          <w:szCs w:val="24"/>
        </w:rPr>
        <w:t xml:space="preserve"> </w:t>
      </w:r>
      <w:r w:rsidR="00293E68">
        <w:rPr>
          <w:rFonts w:ascii="Garamond" w:hAnsi="Garamond"/>
          <w:sz w:val="24"/>
          <w:szCs w:val="24"/>
        </w:rPr>
        <w:t>a bar of soap</w:t>
      </w:r>
      <w:r w:rsidR="003C7625" w:rsidRPr="009A0B74">
        <w:rPr>
          <w:rFonts w:ascii="Garamond" w:hAnsi="Garamond"/>
          <w:sz w:val="24"/>
          <w:szCs w:val="24"/>
        </w:rPr>
        <w:t xml:space="preserve"> for their time if they choose</w:t>
      </w:r>
      <w:r w:rsidRPr="009A0B74">
        <w:rPr>
          <w:rFonts w:ascii="Garamond" w:hAnsi="Garamond"/>
          <w:sz w:val="24"/>
          <w:szCs w:val="24"/>
        </w:rPr>
        <w:t xml:space="preserve"> to participate in the study.</w:t>
      </w:r>
    </w:p>
    <w:p w14:paraId="4B97AA01" w14:textId="77777777" w:rsidR="008F3476" w:rsidRPr="009A0B74" w:rsidRDefault="008F3476" w:rsidP="00A03C6F">
      <w:pPr>
        <w:pStyle w:val="HTMLPreformatted"/>
        <w:jc w:val="both"/>
        <w:rPr>
          <w:rFonts w:ascii="Garamond" w:hAnsi="Garamond"/>
          <w:color w:val="000000"/>
          <w:sz w:val="24"/>
          <w:szCs w:val="24"/>
          <w:lang w:val="en-GB"/>
        </w:rPr>
      </w:pPr>
    </w:p>
    <w:p w14:paraId="4B97AA02" w14:textId="77777777" w:rsidR="008F3476" w:rsidRPr="009A0B74" w:rsidRDefault="008F3476" w:rsidP="00A03C6F">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Reimbursement:</w:t>
      </w:r>
    </w:p>
    <w:p w14:paraId="4B97AA03" w14:textId="77777777" w:rsidR="000A18C5" w:rsidRPr="009A0B74" w:rsidRDefault="000A18C5" w:rsidP="000A18C5">
      <w:pPr>
        <w:spacing w:after="0" w:line="240" w:lineRule="auto"/>
        <w:rPr>
          <w:rFonts w:ascii="Garamond" w:hAnsi="Garamond"/>
          <w:sz w:val="24"/>
          <w:szCs w:val="24"/>
          <w:lang w:eastAsia="de-DE"/>
        </w:rPr>
      </w:pPr>
    </w:p>
    <w:p w14:paraId="4B97AA04" w14:textId="77777777" w:rsidR="008F3476" w:rsidRPr="009A0B74" w:rsidRDefault="003C7625" w:rsidP="00A21937">
      <w:pPr>
        <w:spacing w:after="0"/>
        <w:rPr>
          <w:rFonts w:ascii="Garamond" w:hAnsi="Garamond"/>
          <w:sz w:val="24"/>
          <w:szCs w:val="24"/>
        </w:rPr>
      </w:pPr>
      <w:r w:rsidRPr="009A0B74">
        <w:rPr>
          <w:rFonts w:ascii="Garamond" w:hAnsi="Garamond"/>
          <w:sz w:val="24"/>
          <w:szCs w:val="24"/>
        </w:rPr>
        <w:t xml:space="preserve">The survey will be conducted </w:t>
      </w:r>
      <w:r w:rsidR="00093F0A" w:rsidRPr="009A0B74">
        <w:rPr>
          <w:rFonts w:ascii="Garamond" w:hAnsi="Garamond"/>
          <w:sz w:val="24"/>
          <w:szCs w:val="24"/>
        </w:rPr>
        <w:t>in or near</w:t>
      </w:r>
      <w:r w:rsidRPr="009A0B74">
        <w:rPr>
          <w:rFonts w:ascii="Garamond" w:hAnsi="Garamond"/>
          <w:sz w:val="24"/>
          <w:szCs w:val="24"/>
        </w:rPr>
        <w:t xml:space="preserve"> the participant’s home. </w:t>
      </w:r>
      <w:r w:rsidR="00A21937" w:rsidRPr="009A0B74">
        <w:rPr>
          <w:rFonts w:ascii="Garamond" w:hAnsi="Garamond"/>
          <w:sz w:val="24"/>
          <w:szCs w:val="24"/>
        </w:rPr>
        <w:t>As participants will not incur any costs from travelling to the study site, no reimbursements will be offered to participants.</w:t>
      </w:r>
    </w:p>
    <w:p w14:paraId="4B97AA05" w14:textId="77777777" w:rsidR="00A21937" w:rsidRPr="009A0B74" w:rsidRDefault="00A21937" w:rsidP="00A21937">
      <w:pPr>
        <w:spacing w:after="0"/>
        <w:rPr>
          <w:rFonts w:ascii="Garamond" w:hAnsi="Garamond"/>
          <w:sz w:val="24"/>
          <w:szCs w:val="24"/>
        </w:rPr>
      </w:pPr>
    </w:p>
    <w:p w14:paraId="4B97AA06" w14:textId="77777777" w:rsidR="00E26278" w:rsidRPr="009A0B74" w:rsidRDefault="00E26278" w:rsidP="00E26278">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Questions about the study:</w:t>
      </w:r>
    </w:p>
    <w:p w14:paraId="4B97AA07" w14:textId="77777777" w:rsidR="00E26278" w:rsidRPr="009A0B74" w:rsidRDefault="00E26278" w:rsidP="00E26278">
      <w:pPr>
        <w:spacing w:after="0" w:line="240" w:lineRule="auto"/>
        <w:rPr>
          <w:rFonts w:ascii="Garamond" w:hAnsi="Garamond"/>
          <w:sz w:val="24"/>
          <w:szCs w:val="24"/>
          <w:lang w:eastAsia="de-DE"/>
        </w:rPr>
      </w:pPr>
    </w:p>
    <w:p w14:paraId="4B97AA08" w14:textId="77777777" w:rsidR="00E26278" w:rsidRPr="009A0B74" w:rsidRDefault="00E26278" w:rsidP="00E26278">
      <w:pPr>
        <w:spacing w:after="0"/>
        <w:rPr>
          <w:rFonts w:ascii="Garamond" w:hAnsi="Garamond"/>
          <w:sz w:val="24"/>
          <w:szCs w:val="24"/>
        </w:rPr>
      </w:pPr>
      <w:r w:rsidRPr="009A0B74">
        <w:rPr>
          <w:rFonts w:ascii="Garamond" w:hAnsi="Garamond"/>
          <w:sz w:val="24"/>
          <w:szCs w:val="24"/>
        </w:rPr>
        <w:t>If you have any questions about this study, please ask the member of staff who is showing or reading you this information sheet. If you have any further questions, you can contact the study team using the following details:</w:t>
      </w:r>
    </w:p>
    <w:p w14:paraId="4B97AA09" w14:textId="77777777" w:rsidR="00E26278" w:rsidRPr="009A0B74" w:rsidRDefault="00E26278" w:rsidP="00E26278">
      <w:pPr>
        <w:spacing w:after="0" w:line="240" w:lineRule="auto"/>
        <w:rPr>
          <w:rFonts w:ascii="Garamond" w:hAnsi="Garamond"/>
          <w:sz w:val="24"/>
          <w:szCs w:val="24"/>
        </w:rPr>
      </w:pPr>
    </w:p>
    <w:p w14:paraId="4B97AA0A" w14:textId="77777777" w:rsidR="00E26278" w:rsidRPr="009A0B74" w:rsidRDefault="00E26278" w:rsidP="00E26278">
      <w:pPr>
        <w:spacing w:after="0"/>
        <w:rPr>
          <w:rFonts w:ascii="Garamond" w:hAnsi="Garamond" w:cs="Calibri"/>
          <w:sz w:val="24"/>
          <w:szCs w:val="24"/>
        </w:rPr>
      </w:pPr>
      <w:r w:rsidRPr="009A0B74">
        <w:rPr>
          <w:rFonts w:ascii="Garamond" w:hAnsi="Garamond" w:cs="Calibri"/>
          <w:sz w:val="24"/>
          <w:szCs w:val="24"/>
        </w:rPr>
        <w:t>Janet Nakuti</w:t>
      </w:r>
    </w:p>
    <w:p w14:paraId="4B97AA0B" w14:textId="77777777" w:rsidR="00E26278" w:rsidRPr="009A0B74" w:rsidRDefault="00E26278" w:rsidP="00E26278">
      <w:pPr>
        <w:spacing w:after="0"/>
        <w:rPr>
          <w:rFonts w:ascii="Garamond" w:eastAsia="Times New Roman" w:hAnsi="Garamond" w:cs="Calibri"/>
          <w:sz w:val="24"/>
          <w:szCs w:val="24"/>
          <w:lang w:eastAsia="en-GB"/>
        </w:rPr>
      </w:pPr>
      <w:r w:rsidRPr="009A0B74">
        <w:rPr>
          <w:rFonts w:ascii="Garamond" w:eastAsia="Times New Roman" w:hAnsi="Garamond" w:cs="Calibri"/>
          <w:sz w:val="24"/>
          <w:szCs w:val="24"/>
          <w:lang w:eastAsia="en-GB"/>
        </w:rPr>
        <w:t>Learning Manager, Raising Voices</w:t>
      </w:r>
    </w:p>
    <w:p w14:paraId="4B97AA0C" w14:textId="77777777" w:rsidR="00E26278" w:rsidRPr="009A0B74" w:rsidRDefault="00E26278" w:rsidP="00E26278">
      <w:pPr>
        <w:spacing w:after="0"/>
        <w:rPr>
          <w:rFonts w:ascii="Garamond" w:eastAsia="Times New Roman" w:hAnsi="Garamond" w:cs="Calibri"/>
          <w:sz w:val="24"/>
          <w:szCs w:val="24"/>
          <w:lang w:eastAsia="en-GB"/>
        </w:rPr>
      </w:pPr>
      <w:r w:rsidRPr="009A0B74">
        <w:rPr>
          <w:rFonts w:ascii="Garamond" w:eastAsia="Times New Roman" w:hAnsi="Garamond" w:cs="Calibri"/>
          <w:sz w:val="24"/>
          <w:szCs w:val="24"/>
          <w:lang w:eastAsia="en-GB"/>
        </w:rPr>
        <w:t>Address: Plot 16 Tufnell Drive, Kamwokya, PO Box 6770, Kampala, Uganda</w:t>
      </w:r>
    </w:p>
    <w:p w14:paraId="4B97AA0D" w14:textId="77777777" w:rsidR="00E26278" w:rsidRPr="009A0B74" w:rsidRDefault="00E26278" w:rsidP="00E26278">
      <w:pPr>
        <w:spacing w:after="0"/>
        <w:rPr>
          <w:rFonts w:ascii="Garamond" w:eastAsia="Times New Roman" w:hAnsi="Garamond" w:cs="Calibri"/>
          <w:sz w:val="24"/>
          <w:szCs w:val="24"/>
          <w:lang w:eastAsia="en-GB"/>
        </w:rPr>
      </w:pPr>
      <w:r w:rsidRPr="009A0B74">
        <w:rPr>
          <w:rFonts w:ascii="Garamond" w:eastAsia="Times New Roman" w:hAnsi="Garamond" w:cs="Calibri"/>
          <w:sz w:val="24"/>
          <w:szCs w:val="24"/>
          <w:lang w:eastAsia="en-GB"/>
        </w:rPr>
        <w:t>Tel: 0414 531 186</w:t>
      </w:r>
    </w:p>
    <w:p w14:paraId="4B97AA0E" w14:textId="77777777" w:rsidR="00E26278" w:rsidRPr="009A0B74" w:rsidRDefault="00E26278" w:rsidP="00E26278">
      <w:pPr>
        <w:spacing w:after="0"/>
        <w:rPr>
          <w:rFonts w:ascii="Garamond" w:eastAsia="Times New Roman" w:hAnsi="Garamond" w:cs="Calibri"/>
          <w:sz w:val="24"/>
          <w:szCs w:val="24"/>
          <w:lang w:eastAsia="en-GB"/>
        </w:rPr>
      </w:pPr>
    </w:p>
    <w:p w14:paraId="4B97AA0F" w14:textId="77777777" w:rsidR="00E26278" w:rsidRPr="009A0B74" w:rsidRDefault="00E26278" w:rsidP="00E26278">
      <w:pPr>
        <w:spacing w:after="0"/>
        <w:rPr>
          <w:rFonts w:ascii="Garamond" w:eastAsia="Times New Roman" w:hAnsi="Garamond" w:cs="Calibri"/>
          <w:sz w:val="24"/>
          <w:szCs w:val="24"/>
          <w:lang w:eastAsia="en-GB"/>
        </w:rPr>
      </w:pPr>
      <w:r w:rsidRPr="009A0B74">
        <w:rPr>
          <w:rFonts w:ascii="Garamond" w:eastAsia="Times New Roman" w:hAnsi="Garamond" w:cs="Calibri"/>
          <w:sz w:val="24"/>
          <w:szCs w:val="24"/>
          <w:lang w:eastAsia="en-GB"/>
        </w:rPr>
        <w:t>Dr Ana Maria Buller</w:t>
      </w:r>
    </w:p>
    <w:p w14:paraId="4B97AA10" w14:textId="77777777" w:rsidR="00E26278" w:rsidRPr="009A0B74" w:rsidRDefault="00E26278" w:rsidP="00E26278">
      <w:pPr>
        <w:spacing w:after="0"/>
        <w:rPr>
          <w:rFonts w:ascii="Garamond" w:eastAsia="Times New Roman" w:hAnsi="Garamond" w:cs="Calibri"/>
          <w:sz w:val="24"/>
          <w:szCs w:val="24"/>
          <w:lang w:eastAsia="en-GB"/>
        </w:rPr>
      </w:pPr>
      <w:r w:rsidRPr="009A0B74">
        <w:rPr>
          <w:rFonts w:ascii="Garamond" w:eastAsia="Times New Roman" w:hAnsi="Garamond" w:cs="Calibri"/>
          <w:sz w:val="24"/>
          <w:szCs w:val="24"/>
          <w:lang w:eastAsia="en-GB"/>
        </w:rPr>
        <w:t>Associate Professor in Social Science, London School of Hygiene and Tropical Medicine</w:t>
      </w:r>
    </w:p>
    <w:p w14:paraId="4B97AA11" w14:textId="77777777" w:rsidR="00E26278" w:rsidRPr="009A0B74" w:rsidRDefault="00E26278" w:rsidP="00E26278">
      <w:pPr>
        <w:spacing w:after="0"/>
        <w:rPr>
          <w:rFonts w:ascii="Garamond" w:eastAsia="Times New Roman" w:hAnsi="Garamond" w:cs="Calibri"/>
          <w:sz w:val="24"/>
          <w:szCs w:val="24"/>
          <w:lang w:eastAsia="en-GB"/>
        </w:rPr>
      </w:pPr>
      <w:r w:rsidRPr="009A0B74">
        <w:rPr>
          <w:rFonts w:ascii="Garamond" w:eastAsia="Times New Roman" w:hAnsi="Garamond" w:cs="Calibri"/>
          <w:sz w:val="24"/>
          <w:szCs w:val="24"/>
          <w:lang w:eastAsia="en-GB"/>
        </w:rPr>
        <w:t>Address: Room 330, LSHTM, 15-17 Tavistock Place, London, WC1H 9SH, United Kingdom</w:t>
      </w:r>
    </w:p>
    <w:p w14:paraId="4B97AA12" w14:textId="77777777" w:rsidR="00E26278" w:rsidRPr="009A0B74" w:rsidRDefault="00E26278" w:rsidP="00E26278">
      <w:pPr>
        <w:spacing w:after="0"/>
        <w:rPr>
          <w:rFonts w:ascii="Garamond" w:eastAsia="Times New Roman" w:hAnsi="Garamond" w:cs="Calibri"/>
          <w:sz w:val="24"/>
          <w:szCs w:val="24"/>
          <w:lang w:eastAsia="en-GB"/>
        </w:rPr>
      </w:pPr>
      <w:r w:rsidRPr="009A0B74">
        <w:rPr>
          <w:rFonts w:ascii="Garamond" w:eastAsia="Times New Roman" w:hAnsi="Garamond" w:cs="Calibri"/>
          <w:sz w:val="24"/>
          <w:szCs w:val="24"/>
          <w:lang w:eastAsia="en-GB"/>
        </w:rPr>
        <w:t>Tel: +44207 927 2773</w:t>
      </w:r>
    </w:p>
    <w:p w14:paraId="4B97AA13" w14:textId="77777777" w:rsidR="00E26278" w:rsidRPr="009A0B74" w:rsidRDefault="00E26278" w:rsidP="00E26278">
      <w:pPr>
        <w:pStyle w:val="HTMLPreformatted"/>
        <w:jc w:val="both"/>
        <w:rPr>
          <w:rFonts w:ascii="Garamond" w:hAnsi="Garamond"/>
          <w:color w:val="000000"/>
          <w:sz w:val="24"/>
          <w:szCs w:val="24"/>
          <w:lang w:val="en-GB"/>
        </w:rPr>
      </w:pPr>
    </w:p>
    <w:p w14:paraId="4B97AA14" w14:textId="77777777" w:rsidR="00E26278" w:rsidRPr="009A0B74" w:rsidRDefault="00E26278" w:rsidP="00E26278">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Questions about participants rights:</w:t>
      </w:r>
    </w:p>
    <w:p w14:paraId="4B97AA15" w14:textId="77777777" w:rsidR="00E26278" w:rsidRPr="009A0B74" w:rsidRDefault="00E26278" w:rsidP="00E26278">
      <w:pPr>
        <w:spacing w:after="0" w:line="240" w:lineRule="auto"/>
        <w:rPr>
          <w:rFonts w:ascii="Garamond" w:hAnsi="Garamond"/>
          <w:sz w:val="24"/>
          <w:szCs w:val="24"/>
          <w:lang w:eastAsia="de-DE"/>
        </w:rPr>
      </w:pPr>
    </w:p>
    <w:p w14:paraId="4B97AA16" w14:textId="77777777" w:rsidR="00E26278" w:rsidRDefault="00E26278" w:rsidP="009A3D5D">
      <w:pPr>
        <w:spacing w:after="0"/>
        <w:rPr>
          <w:rFonts w:ascii="Garamond" w:hAnsi="Garamond"/>
          <w:sz w:val="24"/>
          <w:szCs w:val="24"/>
        </w:rPr>
      </w:pPr>
      <w:r w:rsidRPr="009A0B74">
        <w:rPr>
          <w:rFonts w:ascii="Garamond" w:eastAsia="Times New Roman" w:hAnsi="Garamond" w:cs="Calibri"/>
          <w:sz w:val="24"/>
          <w:szCs w:val="24"/>
          <w:lang w:eastAsia="en-GB"/>
        </w:rPr>
        <w:t xml:space="preserve">If you have any questions about your rights as research participants, please ask the member of staff who is showing or reading you this information sheet. If you have a concern about any aspect of the study, you should speak to the study team, whose contact details are written above. If you remain unhappy and wish to make a formal complaint, you can contact the </w:t>
      </w:r>
      <w:proofErr w:type="spellStart"/>
      <w:r w:rsidRPr="009A0B74">
        <w:rPr>
          <w:rFonts w:ascii="Garamond" w:hAnsi="Garamond"/>
          <w:sz w:val="24"/>
          <w:szCs w:val="24"/>
        </w:rPr>
        <w:t>Mildmay</w:t>
      </w:r>
      <w:proofErr w:type="spellEnd"/>
      <w:r w:rsidRPr="009A0B74">
        <w:rPr>
          <w:rFonts w:ascii="Garamond" w:hAnsi="Garamond"/>
          <w:sz w:val="24"/>
          <w:szCs w:val="24"/>
        </w:rPr>
        <w:t xml:space="preserve"> Uganda Research and Ethics Committee (MUREC) </w:t>
      </w:r>
      <w:r w:rsidR="009A3D5D">
        <w:rPr>
          <w:rFonts w:ascii="Garamond" w:hAnsi="Garamond"/>
          <w:sz w:val="24"/>
          <w:szCs w:val="24"/>
        </w:rPr>
        <w:t>chairperson, Susan Nakubulwa, on 0392174236.</w:t>
      </w:r>
    </w:p>
    <w:p w14:paraId="4B97AA17" w14:textId="77777777" w:rsidR="00C80AD9" w:rsidRPr="009A0B74" w:rsidRDefault="00C80AD9" w:rsidP="00C80AD9">
      <w:pPr>
        <w:spacing w:after="0" w:line="240" w:lineRule="auto"/>
        <w:rPr>
          <w:rFonts w:ascii="Garamond" w:hAnsi="Garamond" w:cs="Calibri"/>
          <w:sz w:val="24"/>
          <w:szCs w:val="24"/>
        </w:rPr>
      </w:pPr>
    </w:p>
    <w:tbl>
      <w:tblPr>
        <w:tblW w:w="0" w:type="auto"/>
        <w:tblLook w:val="04A0" w:firstRow="1" w:lastRow="0" w:firstColumn="1" w:lastColumn="0" w:noHBand="0" w:noVBand="1"/>
      </w:tblPr>
      <w:tblGrid>
        <w:gridCol w:w="4513"/>
        <w:gridCol w:w="4513"/>
      </w:tblGrid>
      <w:tr w:rsidR="00E26278" w:rsidRPr="009A0B74" w14:paraId="4B97AA28" w14:textId="77777777" w:rsidTr="00017682">
        <w:tc>
          <w:tcPr>
            <w:tcW w:w="4513" w:type="dxa"/>
            <w:shd w:val="clear" w:color="auto" w:fill="auto"/>
          </w:tcPr>
          <w:p w14:paraId="4B97AA18" w14:textId="77777777" w:rsidR="00E26278" w:rsidRPr="009A0B74" w:rsidRDefault="00E26278" w:rsidP="00017682">
            <w:pPr>
              <w:autoSpaceDE w:val="0"/>
              <w:autoSpaceDN w:val="0"/>
              <w:adjustRightInd w:val="0"/>
              <w:spacing w:after="0"/>
              <w:contextualSpacing/>
              <w:rPr>
                <w:rFonts w:ascii="Garamond" w:hAnsi="Garamond" w:cs="Calibri"/>
                <w:i/>
                <w:iCs/>
                <w:sz w:val="24"/>
                <w:szCs w:val="24"/>
              </w:rPr>
            </w:pPr>
            <w:r w:rsidRPr="009A0B74">
              <w:rPr>
                <w:rFonts w:ascii="Garamond" w:hAnsi="Garamond" w:cs="Calibri"/>
                <w:i/>
                <w:iCs/>
                <w:sz w:val="24"/>
                <w:szCs w:val="24"/>
              </w:rPr>
              <w:t>Physical Address:</w:t>
            </w:r>
          </w:p>
          <w:p w14:paraId="4B97AA19" w14:textId="77777777" w:rsidR="00E26278" w:rsidRPr="009A0B74" w:rsidRDefault="00E26278" w:rsidP="00017682">
            <w:pPr>
              <w:spacing w:after="0" w:line="240" w:lineRule="auto"/>
              <w:rPr>
                <w:rFonts w:ascii="Garamond" w:hAnsi="Garamond"/>
                <w:sz w:val="24"/>
                <w:szCs w:val="24"/>
              </w:rPr>
            </w:pPr>
          </w:p>
          <w:p w14:paraId="4B97AA1A" w14:textId="77777777" w:rsidR="00E26278" w:rsidRPr="009A0B74" w:rsidRDefault="00E26278" w:rsidP="00017682">
            <w:pPr>
              <w:autoSpaceDE w:val="0"/>
              <w:autoSpaceDN w:val="0"/>
              <w:adjustRightInd w:val="0"/>
              <w:spacing w:after="0"/>
              <w:contextualSpacing/>
              <w:rPr>
                <w:rFonts w:ascii="Garamond" w:hAnsi="Garamond" w:cs="Calibri"/>
                <w:sz w:val="24"/>
                <w:szCs w:val="24"/>
              </w:rPr>
            </w:pPr>
            <w:proofErr w:type="spellStart"/>
            <w:r w:rsidRPr="009A0B74">
              <w:rPr>
                <w:rFonts w:ascii="Garamond" w:hAnsi="Garamond" w:cs="Calibri"/>
                <w:sz w:val="24"/>
                <w:szCs w:val="24"/>
              </w:rPr>
              <w:t>Mildmay</w:t>
            </w:r>
            <w:proofErr w:type="spellEnd"/>
            <w:r w:rsidRPr="009A0B74">
              <w:rPr>
                <w:rFonts w:ascii="Garamond" w:hAnsi="Garamond" w:cs="Calibri"/>
                <w:sz w:val="24"/>
                <w:szCs w:val="24"/>
              </w:rPr>
              <w:t xml:space="preserve"> Uganda Research and Ethics Committee (MUREC) </w:t>
            </w:r>
          </w:p>
          <w:p w14:paraId="4B97AA1B" w14:textId="77777777" w:rsidR="00E26278" w:rsidRPr="009A0B74" w:rsidRDefault="00E26278" w:rsidP="00017682">
            <w:pPr>
              <w:autoSpaceDE w:val="0"/>
              <w:autoSpaceDN w:val="0"/>
              <w:adjustRightInd w:val="0"/>
              <w:spacing w:after="0"/>
              <w:contextualSpacing/>
              <w:rPr>
                <w:rFonts w:ascii="Garamond" w:hAnsi="Garamond" w:cs="Calibri"/>
                <w:sz w:val="24"/>
                <w:szCs w:val="24"/>
              </w:rPr>
            </w:pPr>
            <w:r w:rsidRPr="009A0B74">
              <w:rPr>
                <w:rFonts w:ascii="Garamond" w:hAnsi="Garamond" w:cs="Calibri"/>
                <w:sz w:val="24"/>
                <w:szCs w:val="24"/>
              </w:rPr>
              <w:t>12 Km Entebbe Road</w:t>
            </w:r>
          </w:p>
          <w:p w14:paraId="4B97AA1C" w14:textId="77777777" w:rsidR="00E26278" w:rsidRPr="009A0B74" w:rsidRDefault="00E26278" w:rsidP="00017682">
            <w:pPr>
              <w:autoSpaceDE w:val="0"/>
              <w:autoSpaceDN w:val="0"/>
              <w:adjustRightInd w:val="0"/>
              <w:spacing w:after="0"/>
              <w:contextualSpacing/>
              <w:rPr>
                <w:rFonts w:ascii="Garamond" w:hAnsi="Garamond" w:cs="Calibri"/>
                <w:sz w:val="24"/>
                <w:szCs w:val="24"/>
              </w:rPr>
            </w:pPr>
            <w:proofErr w:type="spellStart"/>
            <w:r w:rsidRPr="009A0B74">
              <w:rPr>
                <w:rFonts w:ascii="Garamond" w:hAnsi="Garamond" w:cs="Calibri"/>
                <w:sz w:val="24"/>
                <w:szCs w:val="24"/>
              </w:rPr>
              <w:t>Naziba</w:t>
            </w:r>
            <w:proofErr w:type="spellEnd"/>
            <w:r w:rsidRPr="009A0B74">
              <w:rPr>
                <w:rFonts w:ascii="Garamond" w:hAnsi="Garamond" w:cs="Calibri"/>
                <w:sz w:val="24"/>
                <w:szCs w:val="24"/>
              </w:rPr>
              <w:t xml:space="preserve"> Hill</w:t>
            </w:r>
          </w:p>
          <w:p w14:paraId="4B97AA1D" w14:textId="77777777" w:rsidR="00E26278" w:rsidRPr="009A0B74" w:rsidRDefault="00E26278" w:rsidP="00017682">
            <w:pPr>
              <w:autoSpaceDE w:val="0"/>
              <w:autoSpaceDN w:val="0"/>
              <w:adjustRightInd w:val="0"/>
              <w:spacing w:after="0"/>
              <w:contextualSpacing/>
              <w:rPr>
                <w:rFonts w:ascii="Garamond" w:hAnsi="Garamond" w:cs="Calibri"/>
                <w:sz w:val="24"/>
                <w:szCs w:val="24"/>
              </w:rPr>
            </w:pPr>
            <w:proofErr w:type="spellStart"/>
            <w:r w:rsidRPr="009A0B74">
              <w:rPr>
                <w:rFonts w:ascii="Garamond" w:hAnsi="Garamond" w:cs="Calibri"/>
                <w:sz w:val="24"/>
                <w:szCs w:val="24"/>
              </w:rPr>
              <w:t>Lweza</w:t>
            </w:r>
            <w:proofErr w:type="spellEnd"/>
          </w:p>
          <w:p w14:paraId="4B97AA1E" w14:textId="77777777" w:rsidR="00E26278" w:rsidRPr="009A0B74" w:rsidRDefault="00E26278" w:rsidP="00017682">
            <w:pPr>
              <w:autoSpaceDE w:val="0"/>
              <w:autoSpaceDN w:val="0"/>
              <w:adjustRightInd w:val="0"/>
              <w:spacing w:after="0"/>
              <w:contextualSpacing/>
              <w:rPr>
                <w:rFonts w:ascii="Garamond" w:hAnsi="Garamond" w:cs="Calibri"/>
                <w:sz w:val="24"/>
                <w:szCs w:val="24"/>
              </w:rPr>
            </w:pPr>
            <w:r w:rsidRPr="009A0B74">
              <w:rPr>
                <w:rFonts w:ascii="Garamond" w:hAnsi="Garamond" w:cs="Calibri"/>
                <w:sz w:val="24"/>
                <w:szCs w:val="24"/>
              </w:rPr>
              <w:t>Kampala</w:t>
            </w:r>
          </w:p>
          <w:p w14:paraId="4B97AA1F" w14:textId="77777777" w:rsidR="00E26278" w:rsidRPr="009A0B74" w:rsidRDefault="00E26278" w:rsidP="00017682">
            <w:pPr>
              <w:autoSpaceDE w:val="0"/>
              <w:autoSpaceDN w:val="0"/>
              <w:adjustRightInd w:val="0"/>
              <w:spacing w:after="0"/>
              <w:contextualSpacing/>
              <w:rPr>
                <w:rFonts w:ascii="Garamond" w:hAnsi="Garamond" w:cs="Calibri"/>
                <w:sz w:val="24"/>
                <w:szCs w:val="24"/>
              </w:rPr>
            </w:pPr>
            <w:r w:rsidRPr="009A0B74">
              <w:rPr>
                <w:rFonts w:ascii="Garamond" w:hAnsi="Garamond" w:cs="Calibri"/>
                <w:sz w:val="24"/>
                <w:szCs w:val="24"/>
              </w:rPr>
              <w:t>Uganda</w:t>
            </w:r>
          </w:p>
        </w:tc>
        <w:tc>
          <w:tcPr>
            <w:tcW w:w="4513" w:type="dxa"/>
            <w:shd w:val="clear" w:color="auto" w:fill="auto"/>
          </w:tcPr>
          <w:p w14:paraId="4B97AA20" w14:textId="77777777" w:rsidR="00E26278" w:rsidRPr="009A0B74" w:rsidRDefault="00E26278" w:rsidP="00017682">
            <w:pPr>
              <w:autoSpaceDE w:val="0"/>
              <w:autoSpaceDN w:val="0"/>
              <w:adjustRightInd w:val="0"/>
              <w:spacing w:after="0"/>
              <w:contextualSpacing/>
              <w:rPr>
                <w:rFonts w:ascii="Garamond" w:hAnsi="Garamond" w:cs="Calibri"/>
                <w:i/>
                <w:iCs/>
                <w:sz w:val="24"/>
                <w:szCs w:val="24"/>
              </w:rPr>
            </w:pPr>
            <w:r w:rsidRPr="009A0B74">
              <w:rPr>
                <w:rFonts w:ascii="Garamond" w:hAnsi="Garamond" w:cs="Calibri"/>
                <w:i/>
                <w:iCs/>
                <w:sz w:val="24"/>
                <w:szCs w:val="24"/>
              </w:rPr>
              <w:t>Post Address:</w:t>
            </w:r>
          </w:p>
          <w:p w14:paraId="4B97AA21" w14:textId="77777777" w:rsidR="00E26278" w:rsidRPr="009A0B74" w:rsidRDefault="00E26278" w:rsidP="00017682">
            <w:pPr>
              <w:spacing w:after="0" w:line="240" w:lineRule="auto"/>
              <w:rPr>
                <w:rFonts w:ascii="Garamond" w:hAnsi="Garamond"/>
                <w:sz w:val="24"/>
                <w:szCs w:val="24"/>
              </w:rPr>
            </w:pPr>
          </w:p>
          <w:p w14:paraId="4B97AA22" w14:textId="77777777" w:rsidR="00E26278" w:rsidRPr="009A0B74" w:rsidRDefault="00E26278" w:rsidP="00017682">
            <w:pPr>
              <w:autoSpaceDE w:val="0"/>
              <w:autoSpaceDN w:val="0"/>
              <w:adjustRightInd w:val="0"/>
              <w:spacing w:after="0"/>
              <w:contextualSpacing/>
              <w:rPr>
                <w:rFonts w:ascii="Garamond" w:hAnsi="Garamond" w:cs="Calibri"/>
                <w:sz w:val="24"/>
                <w:szCs w:val="24"/>
              </w:rPr>
            </w:pPr>
            <w:proofErr w:type="spellStart"/>
            <w:r w:rsidRPr="009A0B74">
              <w:rPr>
                <w:rFonts w:ascii="Garamond" w:hAnsi="Garamond" w:cs="Calibri"/>
                <w:sz w:val="24"/>
                <w:szCs w:val="24"/>
              </w:rPr>
              <w:t>Mildmay</w:t>
            </w:r>
            <w:proofErr w:type="spellEnd"/>
            <w:r w:rsidRPr="009A0B74">
              <w:rPr>
                <w:rFonts w:ascii="Garamond" w:hAnsi="Garamond" w:cs="Calibri"/>
                <w:sz w:val="24"/>
                <w:szCs w:val="24"/>
              </w:rPr>
              <w:t xml:space="preserve"> Uganda Research and Ethics Committee (MUREC)</w:t>
            </w:r>
          </w:p>
          <w:p w14:paraId="4B97AA23" w14:textId="77777777" w:rsidR="00E26278" w:rsidRPr="009A0B74" w:rsidRDefault="00E26278" w:rsidP="00017682">
            <w:pPr>
              <w:autoSpaceDE w:val="0"/>
              <w:autoSpaceDN w:val="0"/>
              <w:adjustRightInd w:val="0"/>
              <w:spacing w:after="0"/>
              <w:contextualSpacing/>
              <w:rPr>
                <w:rFonts w:ascii="Garamond" w:hAnsi="Garamond" w:cs="Calibri"/>
                <w:sz w:val="24"/>
                <w:szCs w:val="24"/>
              </w:rPr>
            </w:pPr>
            <w:r w:rsidRPr="009A0B74">
              <w:rPr>
                <w:rFonts w:ascii="Garamond" w:hAnsi="Garamond" w:cs="Calibri"/>
                <w:sz w:val="24"/>
                <w:szCs w:val="24"/>
              </w:rPr>
              <w:t>P.O. Box 24985</w:t>
            </w:r>
          </w:p>
          <w:p w14:paraId="4B97AA24" w14:textId="77777777" w:rsidR="00E26278" w:rsidRPr="009A0B74" w:rsidRDefault="00E26278" w:rsidP="00017682">
            <w:pPr>
              <w:autoSpaceDE w:val="0"/>
              <w:autoSpaceDN w:val="0"/>
              <w:adjustRightInd w:val="0"/>
              <w:spacing w:after="0"/>
              <w:contextualSpacing/>
              <w:rPr>
                <w:rFonts w:ascii="Garamond" w:hAnsi="Garamond" w:cs="Calibri"/>
                <w:sz w:val="24"/>
                <w:szCs w:val="24"/>
              </w:rPr>
            </w:pPr>
            <w:r w:rsidRPr="009A0B74">
              <w:rPr>
                <w:rFonts w:ascii="Garamond" w:hAnsi="Garamond" w:cs="Calibri"/>
                <w:sz w:val="24"/>
                <w:szCs w:val="24"/>
              </w:rPr>
              <w:t>Kampala</w:t>
            </w:r>
          </w:p>
          <w:p w14:paraId="4B97AA25" w14:textId="77777777" w:rsidR="00E26278" w:rsidRPr="009A0B74" w:rsidRDefault="00E26278" w:rsidP="00017682">
            <w:pPr>
              <w:autoSpaceDE w:val="0"/>
              <w:autoSpaceDN w:val="0"/>
              <w:adjustRightInd w:val="0"/>
              <w:spacing w:after="0"/>
              <w:contextualSpacing/>
              <w:rPr>
                <w:rFonts w:ascii="Garamond" w:hAnsi="Garamond" w:cs="Calibri"/>
                <w:sz w:val="24"/>
                <w:szCs w:val="24"/>
              </w:rPr>
            </w:pPr>
            <w:r w:rsidRPr="009A0B74">
              <w:rPr>
                <w:rFonts w:ascii="Garamond" w:hAnsi="Garamond" w:cs="Calibri"/>
                <w:sz w:val="24"/>
                <w:szCs w:val="24"/>
              </w:rPr>
              <w:t>Uganda</w:t>
            </w:r>
          </w:p>
          <w:p w14:paraId="4B97AA26" w14:textId="77777777" w:rsidR="00E26278" w:rsidRPr="009A0B74" w:rsidRDefault="00E26278" w:rsidP="00017682">
            <w:pPr>
              <w:autoSpaceDE w:val="0"/>
              <w:autoSpaceDN w:val="0"/>
              <w:adjustRightInd w:val="0"/>
              <w:spacing w:after="0"/>
              <w:contextualSpacing/>
              <w:rPr>
                <w:rFonts w:ascii="Garamond" w:hAnsi="Garamond" w:cs="Calibri"/>
                <w:sz w:val="24"/>
                <w:szCs w:val="24"/>
              </w:rPr>
            </w:pPr>
          </w:p>
          <w:p w14:paraId="4B97AA27" w14:textId="77777777" w:rsidR="00E26278" w:rsidRPr="009A0B74" w:rsidRDefault="00E26278" w:rsidP="00017682">
            <w:pPr>
              <w:spacing w:after="0"/>
              <w:jc w:val="both"/>
              <w:rPr>
                <w:rFonts w:ascii="Garamond" w:hAnsi="Garamond" w:cs="Calibri"/>
                <w:sz w:val="24"/>
                <w:szCs w:val="24"/>
              </w:rPr>
            </w:pPr>
          </w:p>
        </w:tc>
      </w:tr>
    </w:tbl>
    <w:p w14:paraId="4B97AA29" w14:textId="77777777" w:rsidR="00E26278" w:rsidRPr="009A0B74" w:rsidRDefault="00E26278" w:rsidP="00E26278">
      <w:pPr>
        <w:spacing w:after="0"/>
        <w:rPr>
          <w:rFonts w:ascii="Garamond" w:hAnsi="Garamond"/>
          <w:sz w:val="24"/>
          <w:szCs w:val="24"/>
        </w:rPr>
      </w:pPr>
    </w:p>
    <w:p w14:paraId="4B97AA2A" w14:textId="77777777" w:rsidR="00E26278" w:rsidRPr="009A0B74" w:rsidRDefault="00E26278" w:rsidP="00E26278">
      <w:pPr>
        <w:spacing w:after="0"/>
        <w:rPr>
          <w:rFonts w:ascii="Garamond" w:hAnsi="Garamond" w:cs="Calibri"/>
          <w:bCs/>
          <w:sz w:val="24"/>
          <w:szCs w:val="24"/>
        </w:rPr>
      </w:pPr>
      <w:r w:rsidRPr="009A0B74">
        <w:rPr>
          <w:rFonts w:ascii="Garamond" w:hAnsi="Garamond" w:cs="Calibri"/>
          <w:bCs/>
          <w:sz w:val="24"/>
          <w:szCs w:val="24"/>
        </w:rPr>
        <w:t>The London School of Hygiene and Tropical Medicine holds insurance policies which apply to this study. If you experience unlikely harm or injury as a result of taking part in this study, you might be able to claim compensation.</w:t>
      </w:r>
    </w:p>
    <w:p w14:paraId="4B97AA2B" w14:textId="77777777" w:rsidR="008F3476" w:rsidRPr="009A0B74" w:rsidRDefault="008F3476" w:rsidP="00A03C6F">
      <w:pPr>
        <w:pStyle w:val="HTMLPreformatted"/>
        <w:jc w:val="both"/>
        <w:rPr>
          <w:rFonts w:ascii="Garamond" w:hAnsi="Garamond"/>
          <w:color w:val="000000"/>
          <w:sz w:val="24"/>
          <w:szCs w:val="24"/>
          <w:lang w:val="en-US"/>
        </w:rPr>
      </w:pPr>
    </w:p>
    <w:p w14:paraId="4B97AA2C" w14:textId="77777777" w:rsidR="00A03C6F" w:rsidRPr="009A0B74" w:rsidRDefault="00241DF5" w:rsidP="00A03C6F">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Statement of voluntariness:</w:t>
      </w:r>
    </w:p>
    <w:p w14:paraId="4B97AA2D" w14:textId="77777777" w:rsidR="00AF6C86" w:rsidRDefault="00AF6C86" w:rsidP="009E220B">
      <w:pPr>
        <w:spacing w:after="0"/>
        <w:rPr>
          <w:rFonts w:ascii="Garamond" w:hAnsi="Garamond"/>
          <w:sz w:val="24"/>
          <w:szCs w:val="24"/>
        </w:rPr>
      </w:pPr>
    </w:p>
    <w:p w14:paraId="4B97AA2E" w14:textId="77777777" w:rsidR="009E220B" w:rsidRPr="009A0B74" w:rsidRDefault="009E220B" w:rsidP="009E220B">
      <w:pPr>
        <w:spacing w:after="0"/>
        <w:rPr>
          <w:rFonts w:ascii="Garamond" w:hAnsi="Garamond"/>
          <w:sz w:val="24"/>
          <w:szCs w:val="24"/>
        </w:rPr>
      </w:pPr>
      <w:r w:rsidRPr="009A0B74">
        <w:rPr>
          <w:rFonts w:ascii="Garamond" w:hAnsi="Garamond"/>
          <w:sz w:val="24"/>
          <w:szCs w:val="24"/>
        </w:rPr>
        <w:t xml:space="preserve">It is up to you to decide to take part or not. If you do not want to take part, that is ok. Your decision will not affect your participation in other </w:t>
      </w:r>
      <w:r w:rsidRPr="009A0B74">
        <w:rPr>
          <w:rFonts w:ascii="Garamond" w:hAnsi="Garamond"/>
          <w:i/>
          <w:iCs/>
          <w:sz w:val="24"/>
          <w:szCs w:val="24"/>
        </w:rPr>
        <w:t xml:space="preserve">SASA! Together </w:t>
      </w:r>
      <w:r w:rsidRPr="009A0B74">
        <w:rPr>
          <w:rFonts w:ascii="Garamond" w:hAnsi="Garamond"/>
          <w:sz w:val="24"/>
          <w:szCs w:val="24"/>
        </w:rPr>
        <w:t xml:space="preserve">or UGANET activities in the future. You are </w:t>
      </w:r>
      <w:r w:rsidR="00F13A7B" w:rsidRPr="009A0B74">
        <w:rPr>
          <w:rFonts w:ascii="Garamond" w:hAnsi="Garamond"/>
          <w:sz w:val="24"/>
          <w:szCs w:val="24"/>
        </w:rPr>
        <w:t xml:space="preserve">also </w:t>
      </w:r>
      <w:r w:rsidRPr="009A0B74">
        <w:rPr>
          <w:rFonts w:ascii="Garamond" w:hAnsi="Garamond"/>
          <w:sz w:val="24"/>
          <w:szCs w:val="24"/>
        </w:rPr>
        <w:t xml:space="preserve">free to stop completing the survey at any time, or to skip any questions that make you feel uncomfortable, or that you don’t want to answer for any reason. You just need to tell the researcher that you don’t want to be in the study anymore. We may use the responses you give up until your withdrawal. If you withdraw from the study, you will still be able to take part in </w:t>
      </w:r>
      <w:r w:rsidRPr="009A0B74">
        <w:rPr>
          <w:rFonts w:ascii="Garamond" w:hAnsi="Garamond"/>
          <w:i/>
          <w:iCs/>
          <w:sz w:val="24"/>
          <w:szCs w:val="24"/>
        </w:rPr>
        <w:t>SASA! Together</w:t>
      </w:r>
      <w:r w:rsidRPr="009A0B74">
        <w:rPr>
          <w:rFonts w:ascii="Garamond" w:hAnsi="Garamond"/>
          <w:sz w:val="24"/>
          <w:szCs w:val="24"/>
        </w:rPr>
        <w:t xml:space="preserve"> and UGANET activities.</w:t>
      </w:r>
    </w:p>
    <w:p w14:paraId="4B97AA2F" w14:textId="77777777" w:rsidR="00595D60" w:rsidRPr="009A0B74" w:rsidRDefault="00595D60" w:rsidP="00A03C6F">
      <w:pPr>
        <w:pStyle w:val="HTMLPreformatted"/>
        <w:jc w:val="both"/>
        <w:rPr>
          <w:rFonts w:ascii="Garamond" w:hAnsi="Garamond"/>
          <w:color w:val="000000"/>
          <w:sz w:val="24"/>
          <w:szCs w:val="24"/>
          <w:lang w:val="en-GB"/>
        </w:rPr>
      </w:pPr>
    </w:p>
    <w:p w14:paraId="4B97AA30" w14:textId="77777777" w:rsidR="00595D60" w:rsidRPr="009A0B74" w:rsidRDefault="00595D60" w:rsidP="00A03C6F">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 xml:space="preserve">Dissemination of results: </w:t>
      </w:r>
    </w:p>
    <w:p w14:paraId="4B97AA31" w14:textId="77777777" w:rsidR="00A032C4" w:rsidRPr="009A0B74" w:rsidRDefault="00A032C4" w:rsidP="00A032C4">
      <w:pPr>
        <w:spacing w:after="0" w:line="240" w:lineRule="auto"/>
        <w:rPr>
          <w:rFonts w:ascii="Garamond" w:hAnsi="Garamond"/>
          <w:sz w:val="24"/>
          <w:szCs w:val="24"/>
          <w:lang w:eastAsia="de-DE"/>
        </w:rPr>
      </w:pPr>
    </w:p>
    <w:p w14:paraId="4B97AA32" w14:textId="77777777" w:rsidR="00015EA2" w:rsidRPr="009A0B74" w:rsidRDefault="00015EA2" w:rsidP="00015EA2">
      <w:pPr>
        <w:spacing w:after="0"/>
        <w:rPr>
          <w:rFonts w:ascii="Garamond" w:hAnsi="Garamond"/>
          <w:sz w:val="24"/>
          <w:szCs w:val="24"/>
        </w:rPr>
      </w:pPr>
      <w:r w:rsidRPr="009A0B74">
        <w:rPr>
          <w:rFonts w:ascii="Garamond" w:hAnsi="Garamond"/>
          <w:sz w:val="24"/>
          <w:szCs w:val="24"/>
        </w:rPr>
        <w:t>Research participants will have the opportunity to hear about the findings of the study</w:t>
      </w:r>
      <w:r w:rsidR="00CF41B0" w:rsidRPr="009A0B74">
        <w:rPr>
          <w:rFonts w:ascii="Garamond" w:hAnsi="Garamond"/>
          <w:sz w:val="24"/>
          <w:szCs w:val="24"/>
        </w:rPr>
        <w:t xml:space="preserve"> during community meetings that will be held in </w:t>
      </w:r>
      <w:proofErr w:type="spellStart"/>
      <w:r w:rsidR="00CF41B0" w:rsidRPr="009A0B74">
        <w:rPr>
          <w:rFonts w:ascii="Garamond" w:hAnsi="Garamond"/>
          <w:sz w:val="24"/>
          <w:szCs w:val="24"/>
        </w:rPr>
        <w:t>Kisinga</w:t>
      </w:r>
      <w:proofErr w:type="spellEnd"/>
      <w:r w:rsidR="00CF41B0" w:rsidRPr="009A0B74">
        <w:rPr>
          <w:rFonts w:ascii="Garamond" w:hAnsi="Garamond"/>
          <w:sz w:val="24"/>
          <w:szCs w:val="24"/>
        </w:rPr>
        <w:t xml:space="preserve"> subcounty.</w:t>
      </w:r>
    </w:p>
    <w:p w14:paraId="4B97AA33" w14:textId="77777777" w:rsidR="00A03C6F" w:rsidRPr="009A0B74" w:rsidRDefault="00A03C6F" w:rsidP="00015EA2">
      <w:pPr>
        <w:spacing w:after="0"/>
        <w:rPr>
          <w:rFonts w:ascii="Garamond" w:hAnsi="Garamond"/>
          <w:sz w:val="24"/>
          <w:szCs w:val="24"/>
        </w:rPr>
      </w:pPr>
    </w:p>
    <w:p w14:paraId="4B97AA34" w14:textId="77777777" w:rsidR="00595D60" w:rsidRPr="009A0B74" w:rsidRDefault="005F70E0" w:rsidP="00A03C6F">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Ethical approval:</w:t>
      </w:r>
    </w:p>
    <w:p w14:paraId="4B97AA35" w14:textId="77777777" w:rsidR="00A032C4" w:rsidRPr="009A0B74" w:rsidRDefault="00A032C4" w:rsidP="00A032C4">
      <w:pPr>
        <w:spacing w:after="0" w:line="240" w:lineRule="auto"/>
        <w:rPr>
          <w:rFonts w:ascii="Garamond" w:hAnsi="Garamond"/>
          <w:sz w:val="24"/>
          <w:szCs w:val="24"/>
          <w:lang w:eastAsia="de-DE"/>
        </w:rPr>
      </w:pPr>
    </w:p>
    <w:p w14:paraId="4B97AA36" w14:textId="77777777" w:rsidR="00015EA2" w:rsidRPr="009A0B74" w:rsidRDefault="00015EA2" w:rsidP="00AA0586">
      <w:pPr>
        <w:spacing w:after="0"/>
        <w:rPr>
          <w:rFonts w:ascii="Garamond" w:hAnsi="Garamond"/>
          <w:sz w:val="24"/>
          <w:szCs w:val="24"/>
        </w:rPr>
      </w:pPr>
      <w:r w:rsidRPr="009A0B74">
        <w:rPr>
          <w:rFonts w:ascii="Garamond" w:hAnsi="Garamond"/>
          <w:sz w:val="24"/>
          <w:szCs w:val="24"/>
        </w:rPr>
        <w:t xml:space="preserve">All research involving human participants is looked at by an independent group of people, called a Research Ethics Committee, to protect your interests. This study has been reviewed and approved by The London School of Hygiene and Tropical Medicine Research Ethics Committee. The </w:t>
      </w:r>
      <w:proofErr w:type="spellStart"/>
      <w:r w:rsidRPr="009A0B74">
        <w:rPr>
          <w:rFonts w:ascii="Garamond" w:hAnsi="Garamond"/>
          <w:sz w:val="24"/>
          <w:szCs w:val="24"/>
        </w:rPr>
        <w:t>Mildmay</w:t>
      </w:r>
      <w:proofErr w:type="spellEnd"/>
      <w:r w:rsidRPr="009A0B74">
        <w:rPr>
          <w:rFonts w:ascii="Garamond" w:hAnsi="Garamond"/>
          <w:sz w:val="24"/>
          <w:szCs w:val="24"/>
        </w:rPr>
        <w:t xml:space="preserve"> Uganda Research and Ethics Committee (MUREC) has reviewed the study and have agreed that it is safe for us to ask people to take part. A national body called the Uganda National Council of Science and Technology (UNCST) has also reviewed and provided clearance for this study. We have also obtained permission from the Kasese district authorities (LCV Chairperson, CAO, RDC, DISO, GISO, CDCO and Probation and Social Welfare Officer). </w:t>
      </w:r>
    </w:p>
    <w:p w14:paraId="4B97AA37" w14:textId="77777777" w:rsidR="00015EA2" w:rsidRPr="009A0B74" w:rsidRDefault="00015EA2" w:rsidP="00A03C6F">
      <w:pPr>
        <w:pStyle w:val="HTMLPreformatted"/>
        <w:jc w:val="both"/>
        <w:rPr>
          <w:rFonts w:ascii="Garamond" w:hAnsi="Garamond"/>
          <w:color w:val="000000"/>
          <w:sz w:val="24"/>
          <w:szCs w:val="24"/>
          <w:lang w:val="en-GB"/>
        </w:rPr>
      </w:pPr>
    </w:p>
    <w:p w14:paraId="4B97AA38" w14:textId="77777777" w:rsidR="00CB3482" w:rsidRPr="009A0B74" w:rsidRDefault="006F5237" w:rsidP="00CB3482">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br w:type="page"/>
      </w:r>
      <w:r w:rsidR="00CB3482" w:rsidRPr="009A0B74">
        <w:rPr>
          <w:rFonts w:ascii="Garamond" w:hAnsi="Garamond"/>
          <w:b/>
          <w:color w:val="000000"/>
          <w:sz w:val="24"/>
          <w:szCs w:val="24"/>
          <w:lang w:val="en-GB"/>
        </w:rPr>
        <w:t>Consent:</w:t>
      </w:r>
    </w:p>
    <w:p w14:paraId="4B97AA39" w14:textId="77777777" w:rsidR="00CB3482" w:rsidRPr="009A0B74" w:rsidRDefault="00CB3482" w:rsidP="00CB3482">
      <w:pPr>
        <w:spacing w:after="0" w:line="240" w:lineRule="auto"/>
        <w:rPr>
          <w:rFonts w:ascii="Garamond" w:hAnsi="Garamond"/>
          <w:sz w:val="24"/>
          <w:szCs w:val="24"/>
          <w:lang w:eastAsia="de-DE"/>
        </w:rPr>
      </w:pPr>
    </w:p>
    <w:p w14:paraId="4B97AA3A" w14:textId="77777777" w:rsidR="00CB3482" w:rsidRPr="009A0B74" w:rsidRDefault="00CB3482" w:rsidP="00CB3482">
      <w:pPr>
        <w:pStyle w:val="HTMLPreformatted"/>
        <w:jc w:val="both"/>
        <w:rPr>
          <w:rFonts w:ascii="Garamond" w:hAnsi="Garamond"/>
          <w:b/>
          <w:color w:val="000000"/>
          <w:sz w:val="24"/>
          <w:szCs w:val="24"/>
          <w:lang w:val="en-GB"/>
        </w:rPr>
      </w:pPr>
      <w:r w:rsidRPr="009A0B74">
        <w:rPr>
          <w:rFonts w:ascii="Garamond" w:hAnsi="Garamond"/>
          <w:b/>
          <w:color w:val="000000"/>
          <w:sz w:val="24"/>
          <w:szCs w:val="24"/>
          <w:lang w:val="en-GB"/>
        </w:rPr>
        <w:t xml:space="preserve">STATEMENT OF CONSENT </w:t>
      </w:r>
    </w:p>
    <w:p w14:paraId="4B97AA3B" w14:textId="77777777" w:rsidR="00CB3482" w:rsidRPr="009A0B74" w:rsidRDefault="00CB3482" w:rsidP="00CB3482">
      <w:pPr>
        <w:spacing w:after="0" w:line="240" w:lineRule="auto"/>
        <w:rPr>
          <w:rFonts w:ascii="Garamond" w:hAnsi="Garamond"/>
          <w:sz w:val="24"/>
          <w:szCs w:val="24"/>
        </w:rPr>
      </w:pPr>
    </w:p>
    <w:p w14:paraId="4B97AA3C" w14:textId="77777777" w:rsidR="00CB3482" w:rsidRPr="00AF6C86" w:rsidRDefault="00CB3482" w:rsidP="00AF6C86">
      <w:pPr>
        <w:pStyle w:val="Style"/>
        <w:spacing w:line="556" w:lineRule="exact"/>
        <w:ind w:right="4"/>
        <w:jc w:val="both"/>
        <w:rPr>
          <w:rFonts w:ascii="Garamond" w:hAnsi="Garamond"/>
          <w:color w:val="000600"/>
        </w:rPr>
      </w:pPr>
      <w:r w:rsidRPr="009A0B74">
        <w:rPr>
          <w:rFonts w:ascii="Garamond" w:hAnsi="Garamond"/>
          <w:color w:val="000600"/>
        </w:rPr>
        <w:t>........................................................................... has described to me what is going to be done, the risks, the benefits involved and my rights regarding this study. I understand that my decision to participate in this study will not alter my usual medical care. In the use of this information, my identity will be concealed. I am aware that I may withdraw at any</w:t>
      </w:r>
      <w:r w:rsidR="00714C45">
        <w:rPr>
          <w:rFonts w:ascii="Garamond" w:hAnsi="Garamond"/>
          <w:color w:val="000600"/>
        </w:rPr>
        <w:t xml:space="preserve"> </w:t>
      </w:r>
      <w:r w:rsidRPr="009A0B74">
        <w:rPr>
          <w:rFonts w:ascii="Garamond" w:hAnsi="Garamond"/>
          <w:color w:val="000600"/>
        </w:rPr>
        <w:t>time. I understand that by signing this form, I do not waive any of my legal rights but merely indicate that I have been informed about the research study in which I am voluntarily agreeing to participate. A copy of this form will be provided to me.</w:t>
      </w:r>
    </w:p>
    <w:p w14:paraId="4B97AA3D" w14:textId="77777777" w:rsidR="00CB3482" w:rsidRPr="009A0B74" w:rsidRDefault="00CB3482" w:rsidP="00CB3482">
      <w:pPr>
        <w:spacing w:after="0" w:line="240" w:lineRule="auto"/>
        <w:rPr>
          <w:rFonts w:ascii="Garamond" w:hAnsi="Garamond"/>
          <w:sz w:val="24"/>
          <w:szCs w:val="24"/>
        </w:rPr>
      </w:pPr>
    </w:p>
    <w:p w14:paraId="4B97AA3E" w14:textId="77777777" w:rsidR="00CB3482" w:rsidRPr="009A0B74" w:rsidRDefault="00CB3482" w:rsidP="00CB3482">
      <w:pPr>
        <w:pStyle w:val="Style"/>
        <w:spacing w:line="556" w:lineRule="exact"/>
        <w:ind w:right="4"/>
        <w:jc w:val="both"/>
        <w:rPr>
          <w:rFonts w:ascii="Garamond" w:hAnsi="Garamond"/>
          <w:color w:val="000600"/>
        </w:rPr>
      </w:pPr>
      <w:r w:rsidRPr="009A0B74">
        <w:rPr>
          <w:rFonts w:ascii="Garamond" w:hAnsi="Garamond"/>
          <w:color w:val="000600"/>
        </w:rPr>
        <w:t>Name ………………………Signature/thumb print of participant …………………Date ……</w:t>
      </w:r>
    </w:p>
    <w:p w14:paraId="4B97AA3F" w14:textId="77777777" w:rsidR="00CB3482" w:rsidRPr="009A0B74" w:rsidRDefault="00CB3482" w:rsidP="00CB3482">
      <w:pPr>
        <w:spacing w:after="0" w:line="240" w:lineRule="auto"/>
        <w:rPr>
          <w:rFonts w:ascii="Garamond" w:hAnsi="Garamond"/>
          <w:sz w:val="24"/>
          <w:szCs w:val="24"/>
        </w:rPr>
      </w:pPr>
    </w:p>
    <w:p w14:paraId="4B97AA40" w14:textId="77777777" w:rsidR="00CB3482" w:rsidRPr="009A0B74" w:rsidRDefault="00CB3482" w:rsidP="00CB3482">
      <w:pPr>
        <w:pStyle w:val="Style"/>
        <w:spacing w:line="556" w:lineRule="exact"/>
        <w:ind w:right="4"/>
        <w:rPr>
          <w:rFonts w:ascii="Garamond" w:hAnsi="Garamond"/>
          <w:color w:val="000600"/>
        </w:rPr>
      </w:pPr>
      <w:r w:rsidRPr="009A0B74">
        <w:rPr>
          <w:rFonts w:ascii="Garamond" w:hAnsi="Garamond"/>
          <w:color w:val="000600"/>
        </w:rPr>
        <w:t>Name………………………Signature of witness (if applicable)……………Date…………….</w:t>
      </w:r>
    </w:p>
    <w:p w14:paraId="4B97AA41" w14:textId="77777777" w:rsidR="00CB3482" w:rsidRPr="009A0B74" w:rsidRDefault="00CB3482" w:rsidP="00CB3482">
      <w:pPr>
        <w:pStyle w:val="Style"/>
        <w:spacing w:line="556" w:lineRule="exact"/>
        <w:ind w:right="4"/>
        <w:rPr>
          <w:rFonts w:ascii="Garamond" w:hAnsi="Garamond"/>
          <w:color w:val="000600"/>
        </w:rPr>
      </w:pPr>
    </w:p>
    <w:p w14:paraId="4B97AA42" w14:textId="77777777" w:rsidR="00CB3482" w:rsidRPr="009A0B74" w:rsidRDefault="00CB3482" w:rsidP="00CB3482">
      <w:pPr>
        <w:spacing w:after="0" w:line="240" w:lineRule="auto"/>
        <w:rPr>
          <w:rFonts w:ascii="Garamond" w:hAnsi="Garamond"/>
          <w:sz w:val="24"/>
          <w:szCs w:val="24"/>
        </w:rPr>
      </w:pPr>
    </w:p>
    <w:p w14:paraId="4B97AA43" w14:textId="77777777" w:rsidR="00CB3482" w:rsidRPr="009A0B74" w:rsidRDefault="00CB3482" w:rsidP="00CB3482">
      <w:pPr>
        <w:pStyle w:val="Style"/>
        <w:spacing w:line="556" w:lineRule="exact"/>
        <w:ind w:right="4"/>
        <w:jc w:val="both"/>
        <w:rPr>
          <w:rFonts w:ascii="Garamond" w:hAnsi="Garamond"/>
          <w:color w:val="000600"/>
        </w:rPr>
      </w:pPr>
      <w:r w:rsidRPr="009A0B74">
        <w:rPr>
          <w:rFonts w:ascii="Garamond" w:hAnsi="Garamond"/>
          <w:color w:val="000600"/>
        </w:rPr>
        <w:t>Name ……………………….Signature of interviewer/Person obtaining informed consent ……………………Date ………………….</w:t>
      </w:r>
    </w:p>
    <w:p w14:paraId="4B97AA44" w14:textId="77777777" w:rsidR="00CB3482" w:rsidRDefault="00CB3482" w:rsidP="00CB3482">
      <w:pPr>
        <w:pStyle w:val="HTMLPreformatted"/>
        <w:jc w:val="both"/>
        <w:rPr>
          <w:rFonts w:ascii="Garamond" w:hAnsi="Garamond"/>
          <w:sz w:val="24"/>
          <w:szCs w:val="24"/>
          <w:lang w:val="en-GB"/>
        </w:rPr>
      </w:pPr>
    </w:p>
    <w:p w14:paraId="4B97AA45" w14:textId="77777777" w:rsidR="00AF6C86" w:rsidRPr="009A0B74" w:rsidRDefault="00AF6C86" w:rsidP="00CB3482">
      <w:pPr>
        <w:pStyle w:val="HTMLPreformatted"/>
        <w:jc w:val="both"/>
        <w:rPr>
          <w:rFonts w:ascii="Garamond" w:hAnsi="Garamond"/>
          <w:sz w:val="24"/>
          <w:szCs w:val="24"/>
          <w:lang w:val="en-GB"/>
        </w:rPr>
      </w:pPr>
    </w:p>
    <w:p w14:paraId="4B97AA46" w14:textId="77777777" w:rsidR="00F028E0" w:rsidRDefault="00F028E0" w:rsidP="00F028E0">
      <w:pPr>
        <w:pStyle w:val="Style"/>
        <w:spacing w:line="556" w:lineRule="exact"/>
        <w:ind w:right="4"/>
        <w:rPr>
          <w:rFonts w:ascii="Garamond" w:hAnsi="Garamond"/>
          <w:color w:val="000600"/>
        </w:rPr>
      </w:pPr>
      <w:r>
        <w:rPr>
          <w:rFonts w:ascii="Garamond" w:hAnsi="Garamond"/>
          <w:color w:val="000600"/>
        </w:rPr>
        <w:t>Household ID number……………………………………..</w:t>
      </w:r>
    </w:p>
    <w:p w14:paraId="4B97AA47" w14:textId="77777777" w:rsidR="002C60D6" w:rsidRPr="00F028E0" w:rsidRDefault="002C60D6" w:rsidP="00CB3482">
      <w:pPr>
        <w:pStyle w:val="HTMLPreformatted"/>
        <w:jc w:val="both"/>
        <w:rPr>
          <w:rFonts w:ascii="Garamond" w:hAnsi="Garamond"/>
          <w:sz w:val="24"/>
          <w:szCs w:val="24"/>
          <w:lang w:val="en-US"/>
        </w:rPr>
      </w:pPr>
    </w:p>
    <w:sectPr w:rsidR="002C60D6" w:rsidRPr="00F028E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F3226" w14:textId="77777777" w:rsidR="00AA3B17" w:rsidRDefault="00AA3B17">
      <w:pPr>
        <w:spacing w:after="0" w:line="240" w:lineRule="auto"/>
      </w:pPr>
      <w:r>
        <w:separator/>
      </w:r>
    </w:p>
  </w:endnote>
  <w:endnote w:type="continuationSeparator" w:id="0">
    <w:p w14:paraId="7B3BAADF" w14:textId="77777777" w:rsidR="00AA3B17" w:rsidRDefault="00AA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7AA4C" w14:textId="77777777" w:rsidR="006A4BC1" w:rsidRPr="000D2DB0" w:rsidRDefault="006A4BC1" w:rsidP="006A4BC1">
    <w:pPr>
      <w:pStyle w:val="Footer"/>
      <w:spacing w:after="0"/>
      <w:rPr>
        <w:rFonts w:ascii="Garamond" w:hAnsi="Garamond"/>
        <w:sz w:val="10"/>
        <w:szCs w:val="10"/>
      </w:rPr>
    </w:pPr>
  </w:p>
  <w:p w14:paraId="4B97AA4D" w14:textId="77777777" w:rsidR="00BA6AB6" w:rsidRPr="000D2DB0" w:rsidRDefault="00714C45">
    <w:pPr>
      <w:pStyle w:val="Footer"/>
      <w:rPr>
        <w:rFonts w:ascii="Garamond" w:hAnsi="Garamond"/>
      </w:rPr>
    </w:pPr>
    <w:r>
      <w:rPr>
        <w:rFonts w:ascii="Garamond" w:hAnsi="Garamond"/>
      </w:rPr>
      <w:t>V1 Round 3 survey 25/02/2023</w:t>
    </w:r>
    <w:r w:rsidR="006A4BC1" w:rsidRPr="000D2DB0">
      <w:rPr>
        <w:rFonts w:ascii="Garamond" w:hAnsi="Garamond"/>
      </w:rPr>
      <w:tab/>
    </w:r>
    <w:r w:rsidR="006A4BC1" w:rsidRPr="000D2DB0">
      <w:rPr>
        <w:rFonts w:ascii="Garamond" w:hAnsi="Garamond"/>
      </w:rPr>
      <w:tab/>
      <w:t xml:space="preserve">Page </w:t>
    </w:r>
    <w:r w:rsidR="006A4BC1" w:rsidRPr="000D2DB0">
      <w:rPr>
        <w:rFonts w:ascii="Garamond" w:hAnsi="Garamond"/>
        <w:b/>
        <w:sz w:val="24"/>
        <w:szCs w:val="24"/>
      </w:rPr>
      <w:fldChar w:fldCharType="begin"/>
    </w:r>
    <w:r w:rsidR="006A4BC1" w:rsidRPr="000D2DB0">
      <w:rPr>
        <w:rFonts w:ascii="Garamond" w:hAnsi="Garamond"/>
        <w:b/>
      </w:rPr>
      <w:instrText xml:space="preserve"> PAGE </w:instrText>
    </w:r>
    <w:r w:rsidR="006A4BC1" w:rsidRPr="000D2DB0">
      <w:rPr>
        <w:rFonts w:ascii="Garamond" w:hAnsi="Garamond"/>
        <w:b/>
        <w:sz w:val="24"/>
        <w:szCs w:val="24"/>
      </w:rPr>
      <w:fldChar w:fldCharType="separate"/>
    </w:r>
    <w:r w:rsidR="008645C3">
      <w:rPr>
        <w:rFonts w:ascii="Garamond" w:hAnsi="Garamond"/>
        <w:b/>
        <w:noProof/>
      </w:rPr>
      <w:t>1</w:t>
    </w:r>
    <w:r w:rsidR="006A4BC1" w:rsidRPr="000D2DB0">
      <w:rPr>
        <w:rFonts w:ascii="Garamond" w:hAnsi="Garamond"/>
        <w:b/>
        <w:sz w:val="24"/>
        <w:szCs w:val="24"/>
      </w:rPr>
      <w:fldChar w:fldCharType="end"/>
    </w:r>
    <w:r w:rsidR="006A4BC1" w:rsidRPr="000D2DB0">
      <w:rPr>
        <w:rFonts w:ascii="Garamond" w:hAnsi="Garamond"/>
      </w:rPr>
      <w:t xml:space="preserve"> of </w:t>
    </w:r>
    <w:r w:rsidR="006A4BC1" w:rsidRPr="000D2DB0">
      <w:rPr>
        <w:rFonts w:ascii="Garamond" w:hAnsi="Garamond"/>
        <w:b/>
        <w:sz w:val="24"/>
        <w:szCs w:val="24"/>
      </w:rPr>
      <w:fldChar w:fldCharType="begin"/>
    </w:r>
    <w:r w:rsidR="006A4BC1" w:rsidRPr="000D2DB0">
      <w:rPr>
        <w:rFonts w:ascii="Garamond" w:hAnsi="Garamond"/>
        <w:b/>
      </w:rPr>
      <w:instrText xml:space="preserve"> NUMPAGES  </w:instrText>
    </w:r>
    <w:r w:rsidR="006A4BC1" w:rsidRPr="000D2DB0">
      <w:rPr>
        <w:rFonts w:ascii="Garamond" w:hAnsi="Garamond"/>
        <w:b/>
        <w:sz w:val="24"/>
        <w:szCs w:val="24"/>
      </w:rPr>
      <w:fldChar w:fldCharType="separate"/>
    </w:r>
    <w:r w:rsidR="008645C3">
      <w:rPr>
        <w:rFonts w:ascii="Garamond" w:hAnsi="Garamond"/>
        <w:b/>
        <w:noProof/>
      </w:rPr>
      <w:t>1</w:t>
    </w:r>
    <w:r w:rsidR="006A4BC1" w:rsidRPr="000D2DB0">
      <w:rPr>
        <w:rFonts w:ascii="Garamond" w:hAnsi="Garamond"/>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D1ABE" w14:textId="77777777" w:rsidR="00AA3B17" w:rsidRDefault="00AA3B17">
      <w:pPr>
        <w:spacing w:after="0" w:line="240" w:lineRule="auto"/>
      </w:pPr>
      <w:r>
        <w:separator/>
      </w:r>
    </w:p>
  </w:footnote>
  <w:footnote w:type="continuationSeparator" w:id="0">
    <w:p w14:paraId="64F7FE99" w14:textId="77777777" w:rsidR="00AA3B17" w:rsidRDefault="00AA3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5520472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15:restartNumberingAfterBreak="0">
    <w:nsid w:val="00000002"/>
    <w:multiLevelType w:val="hybridMultilevel"/>
    <w:tmpl w:val="A15492A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num w:numId="1" w16cid:durableId="1754037785">
    <w:abstractNumId w:val="0"/>
  </w:num>
  <w:num w:numId="2" w16cid:durableId="1855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oNotShadeFormData/>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832"/>
    <w:rsid w:val="00007025"/>
    <w:rsid w:val="00015EA2"/>
    <w:rsid w:val="00017682"/>
    <w:rsid w:val="00023C47"/>
    <w:rsid w:val="00043328"/>
    <w:rsid w:val="000455AB"/>
    <w:rsid w:val="00050D4B"/>
    <w:rsid w:val="0008027C"/>
    <w:rsid w:val="000826DD"/>
    <w:rsid w:val="0008398B"/>
    <w:rsid w:val="00093F0A"/>
    <w:rsid w:val="000946F9"/>
    <w:rsid w:val="000A18C5"/>
    <w:rsid w:val="000B30A9"/>
    <w:rsid w:val="000B5B29"/>
    <w:rsid w:val="000D2BB7"/>
    <w:rsid w:val="000D2DB0"/>
    <w:rsid w:val="000D6B83"/>
    <w:rsid w:val="000E2004"/>
    <w:rsid w:val="000F53B3"/>
    <w:rsid w:val="0011510B"/>
    <w:rsid w:val="001227B4"/>
    <w:rsid w:val="00122AB0"/>
    <w:rsid w:val="00172A27"/>
    <w:rsid w:val="00181910"/>
    <w:rsid w:val="00183B0E"/>
    <w:rsid w:val="001A08F0"/>
    <w:rsid w:val="001B03ED"/>
    <w:rsid w:val="001D4EFB"/>
    <w:rsid w:val="001E70B9"/>
    <w:rsid w:val="001F0C68"/>
    <w:rsid w:val="001F2CED"/>
    <w:rsid w:val="002069C6"/>
    <w:rsid w:val="00241DF5"/>
    <w:rsid w:val="00291FE9"/>
    <w:rsid w:val="00293E68"/>
    <w:rsid w:val="002A6278"/>
    <w:rsid w:val="002C24AA"/>
    <w:rsid w:val="002C60D6"/>
    <w:rsid w:val="002D37B4"/>
    <w:rsid w:val="00303F29"/>
    <w:rsid w:val="00336ECF"/>
    <w:rsid w:val="003C7625"/>
    <w:rsid w:val="003F2115"/>
    <w:rsid w:val="00402005"/>
    <w:rsid w:val="0040237A"/>
    <w:rsid w:val="00422449"/>
    <w:rsid w:val="00426B4E"/>
    <w:rsid w:val="004455E6"/>
    <w:rsid w:val="004821D8"/>
    <w:rsid w:val="004905A8"/>
    <w:rsid w:val="00494833"/>
    <w:rsid w:val="004A4CC3"/>
    <w:rsid w:val="004D17AA"/>
    <w:rsid w:val="004F5BDF"/>
    <w:rsid w:val="004F62F4"/>
    <w:rsid w:val="004F7E85"/>
    <w:rsid w:val="0050036B"/>
    <w:rsid w:val="005009EF"/>
    <w:rsid w:val="00577D68"/>
    <w:rsid w:val="00583619"/>
    <w:rsid w:val="00595D60"/>
    <w:rsid w:val="00597DDA"/>
    <w:rsid w:val="005C3E07"/>
    <w:rsid w:val="005D657C"/>
    <w:rsid w:val="005F70E0"/>
    <w:rsid w:val="00610951"/>
    <w:rsid w:val="006749C3"/>
    <w:rsid w:val="00676F67"/>
    <w:rsid w:val="006A4BC1"/>
    <w:rsid w:val="006A51CC"/>
    <w:rsid w:val="006D764D"/>
    <w:rsid w:val="006E57F0"/>
    <w:rsid w:val="006F25F5"/>
    <w:rsid w:val="006F5237"/>
    <w:rsid w:val="00714C45"/>
    <w:rsid w:val="00714F07"/>
    <w:rsid w:val="00727F08"/>
    <w:rsid w:val="0078740A"/>
    <w:rsid w:val="007F34A7"/>
    <w:rsid w:val="008410BA"/>
    <w:rsid w:val="00843E15"/>
    <w:rsid w:val="008645C3"/>
    <w:rsid w:val="00867331"/>
    <w:rsid w:val="008932F3"/>
    <w:rsid w:val="008A791D"/>
    <w:rsid w:val="008B726E"/>
    <w:rsid w:val="008D085E"/>
    <w:rsid w:val="008E0472"/>
    <w:rsid w:val="008F3476"/>
    <w:rsid w:val="008F77A0"/>
    <w:rsid w:val="00901A35"/>
    <w:rsid w:val="00923644"/>
    <w:rsid w:val="009469F8"/>
    <w:rsid w:val="00946CB7"/>
    <w:rsid w:val="00947E7A"/>
    <w:rsid w:val="0096365E"/>
    <w:rsid w:val="00982CC9"/>
    <w:rsid w:val="009951CA"/>
    <w:rsid w:val="009974D5"/>
    <w:rsid w:val="009A0B74"/>
    <w:rsid w:val="009A3D5D"/>
    <w:rsid w:val="009B6748"/>
    <w:rsid w:val="009D7455"/>
    <w:rsid w:val="009E220B"/>
    <w:rsid w:val="009E6017"/>
    <w:rsid w:val="009F1189"/>
    <w:rsid w:val="00A032C4"/>
    <w:rsid w:val="00A03811"/>
    <w:rsid w:val="00A03C6F"/>
    <w:rsid w:val="00A21433"/>
    <w:rsid w:val="00A21937"/>
    <w:rsid w:val="00A3147E"/>
    <w:rsid w:val="00A533D0"/>
    <w:rsid w:val="00A56499"/>
    <w:rsid w:val="00A832CF"/>
    <w:rsid w:val="00A83CBF"/>
    <w:rsid w:val="00AA0586"/>
    <w:rsid w:val="00AA3B17"/>
    <w:rsid w:val="00AA6BF0"/>
    <w:rsid w:val="00AB1FA6"/>
    <w:rsid w:val="00AC7F7C"/>
    <w:rsid w:val="00AD775C"/>
    <w:rsid w:val="00AF6C86"/>
    <w:rsid w:val="00B075CA"/>
    <w:rsid w:val="00B16D47"/>
    <w:rsid w:val="00B2086B"/>
    <w:rsid w:val="00B45DC6"/>
    <w:rsid w:val="00B74F1B"/>
    <w:rsid w:val="00BA6AB6"/>
    <w:rsid w:val="00BC71FB"/>
    <w:rsid w:val="00BE1CBA"/>
    <w:rsid w:val="00BF32D8"/>
    <w:rsid w:val="00C11EF4"/>
    <w:rsid w:val="00C21690"/>
    <w:rsid w:val="00C31CC4"/>
    <w:rsid w:val="00C505CF"/>
    <w:rsid w:val="00C51016"/>
    <w:rsid w:val="00C54DFE"/>
    <w:rsid w:val="00C630AE"/>
    <w:rsid w:val="00C80AD9"/>
    <w:rsid w:val="00C839F4"/>
    <w:rsid w:val="00C9399C"/>
    <w:rsid w:val="00CB3482"/>
    <w:rsid w:val="00CD6AD0"/>
    <w:rsid w:val="00CD7650"/>
    <w:rsid w:val="00CE486C"/>
    <w:rsid w:val="00CF41B0"/>
    <w:rsid w:val="00D028FC"/>
    <w:rsid w:val="00D137E3"/>
    <w:rsid w:val="00D36A60"/>
    <w:rsid w:val="00D74609"/>
    <w:rsid w:val="00D86F46"/>
    <w:rsid w:val="00DC6F33"/>
    <w:rsid w:val="00DF30DC"/>
    <w:rsid w:val="00E221E5"/>
    <w:rsid w:val="00E26278"/>
    <w:rsid w:val="00E32102"/>
    <w:rsid w:val="00E34261"/>
    <w:rsid w:val="00E52D93"/>
    <w:rsid w:val="00E5438D"/>
    <w:rsid w:val="00E554D8"/>
    <w:rsid w:val="00E609D6"/>
    <w:rsid w:val="00E610A5"/>
    <w:rsid w:val="00E619CC"/>
    <w:rsid w:val="00E6630B"/>
    <w:rsid w:val="00E77B41"/>
    <w:rsid w:val="00E822FB"/>
    <w:rsid w:val="00E82616"/>
    <w:rsid w:val="00E922DA"/>
    <w:rsid w:val="00EA2E56"/>
    <w:rsid w:val="00EB3E09"/>
    <w:rsid w:val="00ED03A3"/>
    <w:rsid w:val="00ED7B3F"/>
    <w:rsid w:val="00EE40FA"/>
    <w:rsid w:val="00F028E0"/>
    <w:rsid w:val="00F068EB"/>
    <w:rsid w:val="00F10BA5"/>
    <w:rsid w:val="00F13A7B"/>
    <w:rsid w:val="00F21E88"/>
    <w:rsid w:val="00F33961"/>
    <w:rsid w:val="00F6407E"/>
    <w:rsid w:val="00F72E59"/>
    <w:rsid w:val="00F81D43"/>
    <w:rsid w:val="00F82842"/>
    <w:rsid w:val="00FC43D5"/>
    <w:rsid w:val="00FC675E"/>
    <w:rsid w:val="00FF1F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97A9BE"/>
  <w14:defaultImageDpi w14:val="0"/>
  <w15:chartTrackingRefBased/>
  <w15:docId w15:val="{C38114F5-6E90-401E-B1A6-9D75B471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Pr>
      <w:rFonts w:ascii="Calibri" w:eastAsia="Calibri" w:hAnsi="Calibri" w:cs="Times New Roman"/>
      <w:sz w:val="22"/>
      <w:szCs w:val="22"/>
      <w:lang w:val="en-US" w:eastAsia="en-US"/>
    </w:rPr>
  </w:style>
  <w:style w:type="paragraph" w:styleId="Footer">
    <w:name w:val="footer"/>
    <w:basedOn w:val="Normal"/>
    <w:link w:val="FooterChar"/>
    <w:pPr>
      <w:tabs>
        <w:tab w:val="center" w:pos="4513"/>
        <w:tab w:val="right" w:pos="9026"/>
      </w:tabs>
    </w:pPr>
  </w:style>
  <w:style w:type="character" w:customStyle="1" w:styleId="HTMLPreformattedChar">
    <w:name w:val="HTML Preformatted Char"/>
    <w:link w:val="HTMLPreformatted"/>
    <w:rPr>
      <w:rFonts w:ascii="Courier New" w:eastAsia="Times New Roman" w:hAnsi="Courier New" w:cs="Courier New"/>
      <w:sz w:val="20"/>
      <w:szCs w:val="20"/>
      <w:lang w:val="de-DE" w:eastAsia="de-D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de-DE" w:eastAsia="de-DE"/>
    </w:rPr>
  </w:style>
  <w:style w:type="character" w:styleId="Hyperlink">
    <w:name w:val="Hyperlink"/>
    <w:rPr>
      <w:rFonts w:ascii="Calibri" w:eastAsia="Calibri" w:hAnsi="Calibri" w:cs="Times New Roman"/>
      <w:color w:val="0563C1"/>
      <w:u w:val="single"/>
    </w:rPr>
  </w:style>
  <w:style w:type="paragraph" w:customStyle="1" w:styleId="Style">
    <w:name w:val="Style"/>
    <w:pPr>
      <w:widowControl w:val="0"/>
      <w:autoSpaceDE w:val="0"/>
      <w:autoSpaceDN w:val="0"/>
      <w:adjustRightInd w:val="0"/>
    </w:pPr>
    <w:rPr>
      <w:rFonts w:ascii="Times New Roman" w:eastAsia="Times New Roman" w:hAnsi="Times New Roman"/>
      <w:sz w:val="24"/>
      <w:szCs w:val="24"/>
      <w:lang w:eastAsia="en-US"/>
    </w:rPr>
  </w:style>
  <w:style w:type="character" w:customStyle="1" w:styleId="BalloonTextChar">
    <w:name w:val="Balloon Text Char"/>
    <w:link w:val="BalloonText"/>
    <w:rPr>
      <w:rFonts w:ascii="Tahoma" w:eastAsia="Times New Roman" w:hAnsi="Tahoma" w:cs="Tahoma"/>
      <w:sz w:val="16"/>
      <w:szCs w:val="16"/>
    </w:rPr>
  </w:style>
  <w:style w:type="paragraph" w:styleId="BalloonText">
    <w:name w:val="Balloon Text"/>
    <w:basedOn w:val="Normal"/>
    <w:link w:val="BalloonTextChar"/>
    <w:pPr>
      <w:spacing w:after="0" w:line="240" w:lineRule="auto"/>
    </w:pPr>
    <w:rPr>
      <w:rFonts w:ascii="Tahoma" w:eastAsia="Times New Roman" w:hAnsi="Tahoma"/>
      <w:sz w:val="16"/>
      <w:szCs w:val="16"/>
      <w:lang w:val="x-none" w:eastAsia="x-none"/>
    </w:rPr>
  </w:style>
  <w:style w:type="character" w:customStyle="1" w:styleId="HeaderChar">
    <w:name w:val="Header Char"/>
    <w:link w:val="Header"/>
    <w:rPr>
      <w:rFonts w:ascii="Calibri" w:eastAsia="Calibri" w:hAnsi="Calibri" w:cs="Times New Roman"/>
      <w:sz w:val="22"/>
      <w:szCs w:val="22"/>
      <w:lang w:val="en-US" w:eastAsia="en-US"/>
    </w:rPr>
  </w:style>
  <w:style w:type="paragraph" w:styleId="Header">
    <w:name w:val="header"/>
    <w:basedOn w:val="Normal"/>
    <w:link w:val="HeaderChar"/>
    <w:pPr>
      <w:tabs>
        <w:tab w:val="center" w:pos="4513"/>
        <w:tab w:val="right" w:pos="9026"/>
      </w:tabs>
    </w:pPr>
  </w:style>
  <w:style w:type="character" w:styleId="CommentReference">
    <w:name w:val="annotation reference"/>
    <w:rPr>
      <w:rFonts w:ascii="Calibri" w:eastAsia="Calibri" w:hAnsi="Calibri" w:cs="Times New Roman"/>
      <w:sz w:val="16"/>
      <w:szCs w:val="16"/>
    </w:rPr>
  </w:style>
  <w:style w:type="character" w:customStyle="1" w:styleId="CommentTextChar">
    <w:name w:val="Comment Text Char"/>
    <w:link w:val="CommentText"/>
    <w:rPr>
      <w:rFonts w:ascii="Calibri" w:eastAsia="Calibri" w:hAnsi="Calibri" w:cs="Times New Roman"/>
      <w:lang w:val="en-US" w:eastAsia="en-US"/>
    </w:rPr>
  </w:style>
  <w:style w:type="paragraph" w:styleId="CommentText">
    <w:name w:val="annotation text"/>
    <w:basedOn w:val="Normal"/>
    <w:link w:val="CommentTextChar"/>
    <w:pPr>
      <w:spacing w:after="160" w:line="240" w:lineRule="auto"/>
    </w:pPr>
    <w:rPr>
      <w:sz w:val="20"/>
      <w:szCs w:val="20"/>
    </w:rPr>
  </w:style>
  <w:style w:type="character" w:customStyle="1" w:styleId="CommentSubjectChar">
    <w:name w:val="Comment Subject Char"/>
    <w:link w:val="CommentSubject"/>
    <w:rPr>
      <w:rFonts w:ascii="Calibri" w:eastAsia="Calibri" w:hAnsi="Calibri" w:cs="Times New Roman"/>
      <w:b/>
      <w:bCs/>
      <w:lang w:val="en-US" w:eastAsia="en-US"/>
    </w:rPr>
  </w:style>
  <w:style w:type="paragraph" w:styleId="CommentSubject">
    <w:name w:val="annotation subject"/>
    <w:basedOn w:val="CommentText"/>
    <w:next w:val="CommentText"/>
    <w:link w:val="CommentSubjectChar"/>
    <w:pPr>
      <w:spacing w:after="200" w:line="276" w:lineRule="auto"/>
    </w:pPr>
    <w:rPr>
      <w:b/>
      <w:bCs/>
    </w:rPr>
  </w:style>
  <w:style w:type="table" w:styleId="TableGrid">
    <w:name w:val="Table Grid"/>
    <w:basedOn w:val="TableNormal"/>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6A6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5A83F27A0F78428E8F6D19B39E45AF" ma:contentTypeVersion="14" ma:contentTypeDescription="Create a new document." ma:contentTypeScope="" ma:versionID="c7fddc29761dde56c9261cb3e5fd7756">
  <xsd:schema xmlns:xsd="http://www.w3.org/2001/XMLSchema" xmlns:xs="http://www.w3.org/2001/XMLSchema" xmlns:p="http://schemas.microsoft.com/office/2006/metadata/properties" xmlns:ns2="6a164dda-3779-4169-b957-e287451f6523" xmlns:ns3="190b7888-c40b-48aa-9007-027cb8d8c54d" xmlns:ns4="3db4c183-3413-49f8-be6a-8a708f3a7239" targetNamespace="http://schemas.microsoft.com/office/2006/metadata/properties" ma:root="true" ma:fieldsID="db54ca176b2475f48c8bfaab9bca1cfb" ns2:_="" ns3:_="" ns4:_="">
    <xsd:import namespace="6a164dda-3779-4169-b957-e287451f6523"/>
    <xsd:import namespace="190b7888-c40b-48aa-9007-027cb8d8c54d"/>
    <xsd:import namespace="3db4c183-3413-49f8-be6a-8a708f3a7239"/>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190b7888-c40b-48aa-9007-027cb8d8c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4c183-3413-49f8-be6a-8a708f3a72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207403b-203c-4ed3-95cd-88a852189123"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C8B9B2-05CB-43BF-B1FA-66BB7073BB66}">
  <ds:schemaRefs>
    <ds:schemaRef ds:uri="http://schemas.microsoft.com/office/2006/metadata/properties"/>
    <ds:schemaRef ds:uri="http://schemas.microsoft.com/office/infopath/2007/PartnerControls"/>
    <ds:schemaRef ds:uri="6a164dda-3779-4169-b957-e287451f6523"/>
  </ds:schemaRefs>
</ds:datastoreItem>
</file>

<file path=customXml/itemProps2.xml><?xml version="1.0" encoding="utf-8"?>
<ds:datastoreItem xmlns:ds="http://schemas.openxmlformats.org/officeDocument/2006/customXml" ds:itemID="{F8C6DF52-4FDB-4FDA-86C6-2FBAAAA3E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190b7888-c40b-48aa-9007-027cb8d8c54d"/>
    <ds:schemaRef ds:uri="3db4c183-3413-49f8-be6a-8a708f3a7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3B707-2F95-4B39-9EBB-DEE3FB154765}">
  <ds:schemaRefs>
    <ds:schemaRef ds:uri="Microsoft.SharePoint.Taxonomy.ContentTypeSync"/>
  </ds:schemaRefs>
</ds:datastoreItem>
</file>

<file path=customXml/itemProps4.xml><?xml version="1.0" encoding="utf-8"?>
<ds:datastoreItem xmlns:ds="http://schemas.openxmlformats.org/officeDocument/2006/customXml" ds:itemID="{149C0E0C-6E04-47FC-B489-71CE5E8F3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1227</Words>
  <Characters>7734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MAKERERE UNIVERSITY COLLEGE OF HEALTH SCIENCES</vt:lpstr>
    </vt:vector>
  </TitlesOfParts>
  <Company>Hewlett-Packard Company</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MAKERERE UNIVERSITY COLLEGE OF HEALTH SCIENCES</dc:title>
  <dc:subject/>
  <dc:creator>Joseph</dc:creator>
  <cp:keywords/>
  <cp:lastModifiedBy>Tanya Abramsky</cp:lastModifiedBy>
  <cp:revision>2</cp:revision>
  <cp:lastPrinted>2018-07-02T17:31:00Z</cp:lastPrinted>
  <dcterms:created xsi:type="dcterms:W3CDTF">2024-06-12T14:11:00Z</dcterms:created>
  <dcterms:modified xsi:type="dcterms:W3CDTF">2024-06-12T14:11:00Z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sibility">
    <vt:lpwstr>Internal</vt:lpwstr>
  </property>
  <property fmtid="{D5CDD505-2E9C-101B-9397-08002B2CF9AE}" pid="3" name="ICV">
    <vt:lpwstr>3677161e25054877a9873008c53fcef0</vt:lpwstr>
  </property>
  <property fmtid="{D5CDD505-2E9C-101B-9397-08002B2CF9AE}" pid="4" name="ContentTypeId">
    <vt:lpwstr>0x010100D15A83F27A0F78428E8F6D19B39E45AF</vt:lpwstr>
  </property>
</Properties>
</file>