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2849" w14:textId="12B5F6B2" w:rsidR="00DB53E9" w:rsidRDefault="000D56C7" w:rsidP="000D56C7">
      <w:pPr>
        <w:pStyle w:val="Heading2"/>
      </w:pPr>
      <w:r>
        <w:t xml:space="preserve">DIPH Feasibility study - </w:t>
      </w:r>
      <w:r w:rsidR="00DB53E9">
        <w:t>P</w:t>
      </w:r>
      <w:r w:rsidR="007677EF">
        <w:t>lan</w:t>
      </w:r>
      <w:bookmarkStart w:id="0" w:name="_GoBack"/>
      <w:bookmarkEnd w:id="0"/>
      <w:r>
        <w:t xml:space="preserve"> for scoping visit</w:t>
      </w:r>
    </w:p>
    <w:p w14:paraId="2240708F" w14:textId="77777777" w:rsidR="00DB53E9" w:rsidRDefault="00DB53E9" w:rsidP="00DB53E9">
      <w:pPr>
        <w:rPr>
          <w:rFonts w:ascii="Calibri" w:eastAsia="Times New Roman" w:hAnsi="Calibri" w:cs="Calibri"/>
          <w:b/>
          <w:bCs/>
          <w:lang w:eastAsia="en-GB"/>
        </w:rPr>
      </w:pPr>
    </w:p>
    <w:p w14:paraId="1D2AD0FA" w14:textId="77777777" w:rsidR="00DB53E9" w:rsidRDefault="00DB53E9" w:rsidP="00DB53E9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Aims of the scoping visit:</w:t>
      </w:r>
    </w:p>
    <w:p w14:paraId="0E9FD50C" w14:textId="77777777" w:rsidR="00DB53E9" w:rsidRPr="00B42A16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At the zonal level to establish which </w:t>
      </w:r>
      <w:proofErr w:type="spellStart"/>
      <w:r>
        <w:rPr>
          <w:rFonts w:ascii="Calibri" w:eastAsia="Times New Roman" w:hAnsi="Calibri" w:cs="Calibri"/>
          <w:bCs/>
          <w:lang w:eastAsia="en-GB"/>
        </w:rPr>
        <w:t>woreda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(district) offices will be the in the feasibility study. </w:t>
      </w:r>
    </w:p>
    <w:p w14:paraId="24BCF91D" w14:textId="77777777" w:rsidR="00DB53E9" w:rsidRPr="00B42A16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At the zonal level to establish which private health facilities will be in the feasibility study. </w:t>
      </w:r>
      <w:r w:rsidRPr="00B42A16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00AD9984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At the </w:t>
      </w:r>
      <w:proofErr w:type="spellStart"/>
      <w:r>
        <w:rPr>
          <w:rFonts w:ascii="Calibri" w:eastAsia="Times New Roman" w:hAnsi="Calibri" w:cs="Calibri"/>
          <w:bCs/>
          <w:lang w:eastAsia="en-GB"/>
        </w:rPr>
        <w:t>woreda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level to establish which health </w:t>
      </w:r>
      <w:proofErr w:type="spellStart"/>
      <w:r>
        <w:rPr>
          <w:rFonts w:ascii="Calibri" w:eastAsia="Times New Roman" w:hAnsi="Calibri" w:cs="Calibri"/>
          <w:bCs/>
          <w:lang w:eastAsia="en-GB"/>
        </w:rPr>
        <w:t>centers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and health posts will be in the feasibility study.</w:t>
      </w:r>
    </w:p>
    <w:p w14:paraId="1EE71779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At the </w:t>
      </w:r>
      <w:proofErr w:type="spellStart"/>
      <w:r>
        <w:rPr>
          <w:rFonts w:ascii="Calibri" w:eastAsia="Times New Roman" w:hAnsi="Calibri" w:cs="Calibri"/>
          <w:bCs/>
          <w:lang w:eastAsia="en-GB"/>
        </w:rPr>
        <w:t>woreda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level to establish which private health facilities will be in the feasibility study.</w:t>
      </w:r>
    </w:p>
    <w:p w14:paraId="227C517B" w14:textId="77777777" w:rsidR="00DB53E9" w:rsidRPr="00B42A16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 w:rsidRPr="00B42A16">
        <w:rPr>
          <w:rFonts w:ascii="Calibri" w:eastAsia="Times New Roman" w:hAnsi="Calibri" w:cs="Calibri"/>
          <w:bCs/>
          <w:lang w:eastAsia="en-GB"/>
        </w:rPr>
        <w:t xml:space="preserve">At the </w:t>
      </w:r>
      <w:proofErr w:type="spellStart"/>
      <w:r w:rsidRPr="00B42A16">
        <w:rPr>
          <w:rFonts w:ascii="Calibri" w:eastAsia="Times New Roman" w:hAnsi="Calibri" w:cs="Calibri"/>
          <w:bCs/>
          <w:lang w:eastAsia="en-GB"/>
        </w:rPr>
        <w:t>woreda</w:t>
      </w:r>
      <w:proofErr w:type="spellEnd"/>
      <w:r w:rsidRPr="00B42A16">
        <w:rPr>
          <w:rFonts w:ascii="Calibri" w:eastAsia="Times New Roman" w:hAnsi="Calibri" w:cs="Calibri"/>
          <w:bCs/>
          <w:lang w:eastAsia="en-GB"/>
        </w:rPr>
        <w:t xml:space="preserve"> level to establish which NGO will be in the feasibility study.</w:t>
      </w:r>
    </w:p>
    <w:p w14:paraId="164E9678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To establish a schedule for the feasibility study</w:t>
      </w:r>
    </w:p>
    <w:p w14:paraId="5FEF2CF5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To introduce the project to key contact persons in the zone and </w:t>
      </w:r>
      <w:proofErr w:type="spellStart"/>
      <w:r>
        <w:rPr>
          <w:rFonts w:ascii="Calibri" w:eastAsia="Times New Roman" w:hAnsi="Calibri" w:cs="Calibri"/>
          <w:bCs/>
          <w:lang w:eastAsia="en-GB"/>
        </w:rPr>
        <w:t>woreda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offices and facilities. </w:t>
      </w:r>
    </w:p>
    <w:p w14:paraId="759C8D67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To set appropriate time and date for the feasibility study with the identified key contact persons.</w:t>
      </w:r>
    </w:p>
    <w:p w14:paraId="11E99B36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To establish travel route for the feasibility study.</w:t>
      </w:r>
    </w:p>
    <w:p w14:paraId="49F42495" w14:textId="77777777" w:rsidR="00DB53E9" w:rsidRDefault="00DB53E9" w:rsidP="00DB53E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To establish accommodation where necessary.   </w:t>
      </w:r>
    </w:p>
    <w:p w14:paraId="362C4A49" w14:textId="77777777" w:rsidR="00DB53E9" w:rsidRPr="00B55514" w:rsidRDefault="00DB53E9" w:rsidP="00DB53E9">
      <w:pPr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Proposed regions, zones and </w:t>
      </w:r>
      <w:proofErr w:type="spellStart"/>
      <w:r>
        <w:rPr>
          <w:rFonts w:ascii="Calibri" w:eastAsia="Times New Roman" w:hAnsi="Calibri" w:cs="Calibri"/>
          <w:bCs/>
          <w:lang w:eastAsia="en-GB"/>
        </w:rPr>
        <w:t>woredas</w:t>
      </w:r>
      <w:proofErr w:type="spellEnd"/>
      <w:r>
        <w:rPr>
          <w:rFonts w:ascii="Calibri" w:eastAsia="Times New Roman" w:hAnsi="Calibri" w:cs="Calibri"/>
          <w:bCs/>
          <w:lang w:eastAsia="en-GB"/>
        </w:rPr>
        <w:t xml:space="preserve"> (districts) for DEP scoping and feasibility study</w:t>
      </w:r>
    </w:p>
    <w:tbl>
      <w:tblPr>
        <w:tblW w:w="8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656"/>
        <w:gridCol w:w="1984"/>
        <w:gridCol w:w="1985"/>
        <w:gridCol w:w="2059"/>
      </w:tblGrid>
      <w:tr w:rsidR="00DB53E9" w:rsidRPr="00B55514" w14:paraId="1DDCB481" w14:textId="77777777" w:rsidTr="00CD5E93">
        <w:trPr>
          <w:trHeight w:val="43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AA69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Region 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5A74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Zone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0BF3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Name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5434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b/>
                <w:bCs/>
                <w:lang w:eastAsia="en-GB"/>
              </w:rPr>
              <w:t>Estimated Distance from Addis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0A16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Number of days required </w:t>
            </w:r>
          </w:p>
        </w:tc>
      </w:tr>
      <w:tr w:rsidR="00DB53E9" w:rsidRPr="00B55514" w14:paraId="7B7EF431" w14:textId="77777777" w:rsidTr="00CD5E93">
        <w:trPr>
          <w:trHeight w:val="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5696B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9FC52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1B672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11965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5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F356" w14:textId="77777777" w:rsidR="00DB53E9" w:rsidRPr="00B55514" w:rsidRDefault="00DB53E9" w:rsidP="00CD5E9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DB53E9" w:rsidRPr="00B55514" w14:paraId="69870C4A" w14:textId="77777777" w:rsidTr="00CD5E93">
        <w:trPr>
          <w:trHeight w:val="692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06B8" w14:textId="77777777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55514">
              <w:rPr>
                <w:rFonts w:ascii="Calibri" w:eastAsia="Times New Roman" w:hAnsi="Calibri" w:cs="Calibri"/>
                <w:lang w:eastAsia="en-GB"/>
              </w:rPr>
              <w:t>Oromiya</w:t>
            </w:r>
            <w:proofErr w:type="spellEnd"/>
            <w:r w:rsidRPr="00B55514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91B1" w14:textId="7DFFFCE1" w:rsidR="00DB53E9" w:rsidRPr="00B55514" w:rsidRDefault="00DB53E9" w:rsidP="000D56C7">
            <w:pPr>
              <w:rPr>
                <w:rFonts w:ascii="Calibri" w:eastAsia="Times New Roman" w:hAnsi="Calibri" w:cs="Calibri"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lang w:eastAsia="en-GB"/>
              </w:rPr>
              <w:t xml:space="preserve">West Showa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0CC5" w14:textId="7B525262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9065" w14:textId="56DF76E9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60B0" w14:textId="5AA6D780" w:rsidR="00DB53E9" w:rsidRPr="00B55514" w:rsidRDefault="000D56C7" w:rsidP="00CD5E93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="00DB53E9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</w:tc>
      </w:tr>
      <w:tr w:rsidR="00DB53E9" w:rsidRPr="00B55514" w14:paraId="300E7115" w14:textId="77777777" w:rsidTr="00CD5E93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F503D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640CE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D011" w14:textId="202F6FC4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DC9D" w14:textId="55E1B823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0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54F7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B53E9" w:rsidRPr="00B55514" w14:paraId="1D39376D" w14:textId="77777777" w:rsidTr="00CD5E93">
        <w:trPr>
          <w:trHeight w:val="404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F4F1" w14:textId="77777777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lang w:eastAsia="en-GB"/>
              </w:rPr>
              <w:t>Amhara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91E1" w14:textId="3A4ED9A2" w:rsidR="00DB53E9" w:rsidRPr="00B55514" w:rsidRDefault="00DB53E9" w:rsidP="000D56C7">
            <w:pPr>
              <w:rPr>
                <w:rFonts w:ascii="Calibri" w:eastAsia="Times New Roman" w:hAnsi="Calibri" w:cs="Calibri"/>
                <w:lang w:eastAsia="en-GB"/>
              </w:rPr>
            </w:pPr>
            <w:r w:rsidRPr="00B55514">
              <w:rPr>
                <w:rFonts w:ascii="Calibri" w:eastAsia="Times New Roman" w:hAnsi="Calibri" w:cs="Calibri"/>
                <w:lang w:eastAsia="en-GB"/>
              </w:rPr>
              <w:t xml:space="preserve">North Showa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0D6C" w14:textId="2EFCFBA6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DA47" w14:textId="4F61FB58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A8BD" w14:textId="79A3B267" w:rsidR="00DB53E9" w:rsidRPr="00B55514" w:rsidRDefault="000D56C7" w:rsidP="00CD5E93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="00DB53E9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DB53E9" w:rsidRPr="00B55514" w14:paraId="7600D8A8" w14:textId="77777777" w:rsidTr="00CD5E93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FFF21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B671B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7A02" w14:textId="3FE0D29F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7AAA" w14:textId="7CF436A2" w:rsidR="00DB53E9" w:rsidRPr="00B55514" w:rsidRDefault="00DB53E9" w:rsidP="00CD5E9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0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6A0BA" w14:textId="77777777" w:rsidR="00DB53E9" w:rsidRPr="00B55514" w:rsidRDefault="00DB53E9" w:rsidP="00CD5E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984A41D" w14:textId="77777777" w:rsidR="00DB53E9" w:rsidRDefault="00DB53E9" w:rsidP="00DB53E9">
      <w:pPr>
        <w:rPr>
          <w:rFonts w:ascii="Calibri" w:eastAsia="Times New Roman" w:hAnsi="Calibri" w:cs="Calibri"/>
          <w:bCs/>
          <w:lang w:eastAsia="en-GB"/>
        </w:rPr>
      </w:pPr>
    </w:p>
    <w:p w14:paraId="1098A269" w14:textId="77777777" w:rsidR="00DB53E9" w:rsidRDefault="00DB53E9" w:rsidP="00DB53E9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In selecting the </w:t>
      </w:r>
      <w:proofErr w:type="spellStart"/>
      <w:r>
        <w:rPr>
          <w:rFonts w:ascii="Calibri" w:eastAsia="Times New Roman" w:hAnsi="Calibri" w:cs="Calibri"/>
          <w:lang w:eastAsia="en-GB"/>
        </w:rPr>
        <w:t>woredas</w:t>
      </w:r>
      <w:proofErr w:type="spellEnd"/>
      <w:r>
        <w:rPr>
          <w:rFonts w:ascii="Calibri" w:eastAsia="Times New Roman" w:hAnsi="Calibri" w:cs="Calibri"/>
          <w:lang w:eastAsia="en-GB"/>
        </w:rPr>
        <w:t xml:space="preserve"> we took into consideration the following:</w:t>
      </w:r>
    </w:p>
    <w:p w14:paraId="4A9B609F" w14:textId="77777777" w:rsidR="00DB53E9" w:rsidRDefault="00DB53E9" w:rsidP="00DB53E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Language: we ensured that language would not be a barrier. </w:t>
      </w:r>
    </w:p>
    <w:p w14:paraId="45D6A2BB" w14:textId="77777777" w:rsidR="00DB53E9" w:rsidRDefault="00DB53E9" w:rsidP="00DB53E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Accessibility: </w:t>
      </w:r>
      <w:proofErr w:type="spellStart"/>
      <w:r>
        <w:rPr>
          <w:rFonts w:ascii="Calibri" w:eastAsia="Times New Roman" w:hAnsi="Calibri" w:cs="Calibri"/>
          <w:lang w:eastAsia="en-GB"/>
        </w:rPr>
        <w:t>woredas</w:t>
      </w:r>
      <w:proofErr w:type="spellEnd"/>
      <w:r>
        <w:rPr>
          <w:rFonts w:ascii="Calibri" w:eastAsia="Times New Roman" w:hAnsi="Calibri" w:cs="Calibri"/>
          <w:lang w:eastAsia="en-GB"/>
        </w:rPr>
        <w:t xml:space="preserve"> had to be</w:t>
      </w:r>
      <w:r w:rsidRPr="003311D6">
        <w:rPr>
          <w:rFonts w:ascii="Calibri" w:eastAsia="Times New Roman" w:hAnsi="Calibri" w:cs="Calibri"/>
          <w:lang w:eastAsia="en-GB"/>
        </w:rPr>
        <w:t xml:space="preserve"> accessible by vehicle</w:t>
      </w:r>
      <w:r>
        <w:rPr>
          <w:rFonts w:ascii="Calibri" w:eastAsia="Times New Roman" w:hAnsi="Calibri" w:cs="Calibri"/>
          <w:lang w:eastAsia="en-GB"/>
        </w:rPr>
        <w:t>.</w:t>
      </w:r>
    </w:p>
    <w:p w14:paraId="562DBA25" w14:textId="31FC234C" w:rsidR="00DB53E9" w:rsidRDefault="00DB53E9" w:rsidP="00DB53E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Grantee presence</w:t>
      </w:r>
      <w:r w:rsidR="000D56C7">
        <w:rPr>
          <w:rFonts w:ascii="Calibri" w:eastAsia="Times New Roman" w:hAnsi="Calibri" w:cs="Calibri"/>
          <w:lang w:eastAsia="en-GB"/>
        </w:rPr>
        <w:t>.</w:t>
      </w:r>
      <w:r w:rsidR="00482179">
        <w:rPr>
          <w:rFonts w:ascii="Calibri" w:eastAsia="Times New Roman" w:hAnsi="Calibri" w:cs="Calibri"/>
          <w:lang w:eastAsia="en-GB"/>
        </w:rPr>
        <w:t xml:space="preserve"> </w:t>
      </w:r>
    </w:p>
    <w:p w14:paraId="334B11F5" w14:textId="57709418" w:rsidR="00DB53E9" w:rsidRDefault="00DB53E9" w:rsidP="00DB53E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Proximity: preference was given to </w:t>
      </w:r>
      <w:proofErr w:type="spellStart"/>
      <w:r>
        <w:rPr>
          <w:rFonts w:ascii="Calibri" w:eastAsia="Times New Roman" w:hAnsi="Calibri" w:cs="Calibri"/>
          <w:lang w:eastAsia="en-GB"/>
        </w:rPr>
        <w:t>w</w:t>
      </w:r>
      <w:r w:rsidR="000D56C7">
        <w:rPr>
          <w:rFonts w:ascii="Calibri" w:eastAsia="Times New Roman" w:hAnsi="Calibri" w:cs="Calibri"/>
          <w:lang w:eastAsia="en-GB"/>
        </w:rPr>
        <w:t>o</w:t>
      </w:r>
      <w:r>
        <w:rPr>
          <w:rFonts w:ascii="Calibri" w:eastAsia="Times New Roman" w:hAnsi="Calibri" w:cs="Calibri"/>
          <w:lang w:eastAsia="en-GB"/>
        </w:rPr>
        <w:t>redas</w:t>
      </w:r>
      <w:proofErr w:type="spellEnd"/>
      <w:r>
        <w:rPr>
          <w:rFonts w:ascii="Calibri" w:eastAsia="Times New Roman" w:hAnsi="Calibri" w:cs="Calibri"/>
          <w:lang w:eastAsia="en-GB"/>
        </w:rPr>
        <w:t xml:space="preserve"> that were closer to the capital, Addis Ababa.</w:t>
      </w:r>
    </w:p>
    <w:p w14:paraId="61FCA8C9" w14:textId="77777777" w:rsidR="00DB53E9" w:rsidRDefault="00DB53E9" w:rsidP="00DB53E9"/>
    <w:sectPr w:rsidR="00DB53E9" w:rsidSect="00CD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F2"/>
    <w:multiLevelType w:val="hybridMultilevel"/>
    <w:tmpl w:val="6868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A6E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D5D"/>
    <w:multiLevelType w:val="hybridMultilevel"/>
    <w:tmpl w:val="94F8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541"/>
    <w:multiLevelType w:val="hybridMultilevel"/>
    <w:tmpl w:val="C3565D66"/>
    <w:lvl w:ilvl="0" w:tplc="70CCC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F2587"/>
    <w:multiLevelType w:val="hybridMultilevel"/>
    <w:tmpl w:val="E4FE7536"/>
    <w:lvl w:ilvl="0" w:tplc="589A6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B7C74"/>
    <w:multiLevelType w:val="hybridMultilevel"/>
    <w:tmpl w:val="8CE6C024"/>
    <w:lvl w:ilvl="0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D7543"/>
    <w:multiLevelType w:val="hybridMultilevel"/>
    <w:tmpl w:val="666835A2"/>
    <w:lvl w:ilvl="0" w:tplc="589A6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72F1"/>
    <w:multiLevelType w:val="hybridMultilevel"/>
    <w:tmpl w:val="D29AFCE2"/>
    <w:lvl w:ilvl="0" w:tplc="FEA214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F2EF3"/>
    <w:multiLevelType w:val="hybridMultilevel"/>
    <w:tmpl w:val="9AE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0101"/>
    <w:multiLevelType w:val="hybridMultilevel"/>
    <w:tmpl w:val="45344252"/>
    <w:lvl w:ilvl="0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C3218"/>
    <w:multiLevelType w:val="hybridMultilevel"/>
    <w:tmpl w:val="639CDE70"/>
    <w:lvl w:ilvl="0" w:tplc="FEA214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A65D1"/>
    <w:multiLevelType w:val="hybridMultilevel"/>
    <w:tmpl w:val="3D068C80"/>
    <w:lvl w:ilvl="0" w:tplc="589A6E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E50A1"/>
    <w:multiLevelType w:val="hybridMultilevel"/>
    <w:tmpl w:val="836AE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02ABD"/>
    <w:multiLevelType w:val="hybridMultilevel"/>
    <w:tmpl w:val="F2A41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9"/>
    <w:rsid w:val="000D56C7"/>
    <w:rsid w:val="00136BB7"/>
    <w:rsid w:val="001B113A"/>
    <w:rsid w:val="001C28DD"/>
    <w:rsid w:val="001E075B"/>
    <w:rsid w:val="002C3612"/>
    <w:rsid w:val="002F7C32"/>
    <w:rsid w:val="003864FF"/>
    <w:rsid w:val="003C4054"/>
    <w:rsid w:val="00423E2B"/>
    <w:rsid w:val="004526F6"/>
    <w:rsid w:val="004757B9"/>
    <w:rsid w:val="00482179"/>
    <w:rsid w:val="0048366F"/>
    <w:rsid w:val="00485495"/>
    <w:rsid w:val="00517E8E"/>
    <w:rsid w:val="005E67D2"/>
    <w:rsid w:val="006774E8"/>
    <w:rsid w:val="007677EF"/>
    <w:rsid w:val="0083145C"/>
    <w:rsid w:val="008B41DE"/>
    <w:rsid w:val="008F29AA"/>
    <w:rsid w:val="009C0383"/>
    <w:rsid w:val="009D0472"/>
    <w:rsid w:val="00C07B20"/>
    <w:rsid w:val="00CD4851"/>
    <w:rsid w:val="00CD5E93"/>
    <w:rsid w:val="00D01589"/>
    <w:rsid w:val="00D04F8B"/>
    <w:rsid w:val="00D43F91"/>
    <w:rsid w:val="00D761E3"/>
    <w:rsid w:val="00DB53E9"/>
    <w:rsid w:val="00E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63EA"/>
  <w15:docId w15:val="{5C86E4CF-6869-480D-9DA0-D3C57F0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E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B53E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B5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5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B53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1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1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7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549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Deepthi Wickremasinghe</cp:lastModifiedBy>
  <cp:revision>3</cp:revision>
  <dcterms:created xsi:type="dcterms:W3CDTF">2017-02-22T09:35:00Z</dcterms:created>
  <dcterms:modified xsi:type="dcterms:W3CDTF">2017-02-22T09:47:00Z</dcterms:modified>
</cp:coreProperties>
</file>