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F8A8" w14:textId="14D97FBD" w:rsidR="004238CB" w:rsidRPr="00C60132" w:rsidRDefault="004238CB" w:rsidP="004238CB">
      <w:pPr>
        <w:rPr>
          <w:rFonts w:ascii="Cambria" w:eastAsia="Cambria" w:hAnsi="Cambria" w:cs="Cambria"/>
          <w:sz w:val="32"/>
          <w:szCs w:val="32"/>
          <w:lang w:val="en-GB"/>
        </w:rPr>
      </w:pPr>
      <w:r w:rsidRPr="00C60132">
        <w:rPr>
          <w:rFonts w:ascii="Cambria" w:eastAsia="Cambria" w:hAnsi="Cambria" w:cs="Cambria"/>
          <w:sz w:val="40"/>
          <w:szCs w:val="40"/>
          <w:lang w:val="en-GB"/>
        </w:rPr>
        <w:t xml:space="preserve">A Systematic Review </w:t>
      </w:r>
      <w:r w:rsidR="00AE4FF4" w:rsidRPr="00C60132">
        <w:rPr>
          <w:rFonts w:ascii="Cambria" w:eastAsia="Cambria" w:hAnsi="Cambria" w:cs="Cambria"/>
          <w:sz w:val="40"/>
          <w:szCs w:val="40"/>
          <w:lang w:val="en-GB"/>
        </w:rPr>
        <w:t>to Identify</w:t>
      </w:r>
      <w:r w:rsidRPr="00C60132">
        <w:rPr>
          <w:rFonts w:ascii="Cambria" w:eastAsia="Cambria" w:hAnsi="Cambria" w:cs="Cambria"/>
          <w:sz w:val="40"/>
          <w:szCs w:val="40"/>
          <w:lang w:val="en-GB"/>
        </w:rPr>
        <w:t xml:space="preserve"> the Effectiveness of Greenhouse Gas Mitigation Interventions for </w:t>
      </w:r>
      <w:r w:rsidR="001926D6" w:rsidRPr="00C60132">
        <w:rPr>
          <w:rFonts w:ascii="Cambria" w:eastAsia="Cambria" w:hAnsi="Cambria" w:cs="Cambria"/>
          <w:sz w:val="40"/>
          <w:szCs w:val="40"/>
          <w:lang w:val="en-GB"/>
        </w:rPr>
        <w:t>Healthcare</w:t>
      </w:r>
      <w:r w:rsidRPr="00C60132">
        <w:rPr>
          <w:rFonts w:ascii="Cambria" w:eastAsia="Cambria" w:hAnsi="Cambria" w:cs="Cambria"/>
          <w:sz w:val="40"/>
          <w:szCs w:val="40"/>
          <w:lang w:val="en-GB"/>
        </w:rPr>
        <w:t xml:space="preserve"> Systems in Low- and Middle-Income Countries</w:t>
      </w:r>
    </w:p>
    <w:p w14:paraId="14460B2B" w14:textId="743AA5E5" w:rsidR="004238CB" w:rsidRPr="00C60132" w:rsidRDefault="004238CB" w:rsidP="004238CB">
      <w:pPr>
        <w:spacing w:after="240"/>
        <w:rPr>
          <w:rFonts w:ascii="Cambria" w:eastAsia="Cambria" w:hAnsi="Cambria" w:cs="Cambria"/>
          <w:lang w:val="en-GB"/>
        </w:rPr>
      </w:pPr>
      <w:r w:rsidRPr="00C60132">
        <w:rPr>
          <w:rFonts w:ascii="Cambria" w:eastAsia="Cambria" w:hAnsi="Cambria" w:cs="Cambria"/>
          <w:lang w:val="en-GB"/>
        </w:rPr>
        <w:t>Iris Martine Blom M</w:t>
      </w:r>
      <w:r w:rsidR="00C94704" w:rsidRPr="00C60132">
        <w:rPr>
          <w:rFonts w:ascii="Cambria" w:eastAsia="Cambria" w:hAnsi="Cambria" w:cs="Cambria"/>
          <w:lang w:val="en-GB"/>
        </w:rPr>
        <w:t>D</w:t>
      </w:r>
      <w:r w:rsidRPr="00C60132">
        <w:rPr>
          <w:rFonts w:ascii="Cambria" w:eastAsia="Cambria" w:hAnsi="Cambria" w:cs="Cambria"/>
          <w:lang w:val="en-GB"/>
        </w:rPr>
        <w:t xml:space="preserve"> (0000-0002-1294-7408)</w:t>
      </w:r>
      <w:r w:rsidRPr="00C60132">
        <w:rPr>
          <w:rFonts w:ascii="Cambria" w:eastAsia="Cambria" w:hAnsi="Cambria" w:cs="Cambria"/>
          <w:vertAlign w:val="superscript"/>
          <w:lang w:val="en-GB"/>
        </w:rPr>
        <w:t>1</w:t>
      </w:r>
      <w:r w:rsidRPr="00C60132">
        <w:rPr>
          <w:rFonts w:ascii="Cambria" w:eastAsia="Cambria" w:hAnsi="Cambria" w:cs="Cambria"/>
          <w:lang w:val="en-GB"/>
        </w:rPr>
        <w:t>, Mohamed Eissa (0000-0002-8386-6736)</w:t>
      </w:r>
      <w:r w:rsidR="00427592" w:rsidRPr="00C60132">
        <w:rPr>
          <w:rFonts w:ascii="Cambria" w:eastAsia="Cambria" w:hAnsi="Cambria" w:cs="Cambria"/>
          <w:vertAlign w:val="superscript"/>
          <w:lang w:val="en-GB"/>
        </w:rPr>
        <w:t>2</w:t>
      </w:r>
      <w:r w:rsidRPr="00C60132">
        <w:rPr>
          <w:rFonts w:ascii="Cambria" w:eastAsia="Cambria" w:hAnsi="Cambria" w:cs="Cambria"/>
          <w:lang w:val="en-GB"/>
        </w:rPr>
        <w:t>, Juliette Claudine Mattijsen (0000-0002-1002-6971)</w:t>
      </w:r>
      <w:r w:rsidR="00427592" w:rsidRPr="00C60132">
        <w:rPr>
          <w:rFonts w:ascii="Cambria" w:eastAsia="Cambria" w:hAnsi="Cambria" w:cs="Cambria"/>
          <w:vertAlign w:val="superscript"/>
          <w:lang w:val="en-GB"/>
        </w:rPr>
        <w:t>3</w:t>
      </w:r>
      <w:r w:rsidRPr="00C60132">
        <w:rPr>
          <w:rFonts w:ascii="Cambria" w:eastAsia="Cambria" w:hAnsi="Cambria" w:cs="Cambria"/>
          <w:lang w:val="en-GB"/>
        </w:rPr>
        <w:t>, Hamaiyal Sana (0000-0003-2097-1616)</w:t>
      </w:r>
      <w:r w:rsidR="00427592" w:rsidRPr="00C60132">
        <w:rPr>
          <w:rFonts w:ascii="Cambria" w:eastAsia="Cambria" w:hAnsi="Cambria" w:cs="Cambria"/>
          <w:vertAlign w:val="superscript"/>
          <w:lang w:val="en-GB"/>
        </w:rPr>
        <w:t>4</w:t>
      </w:r>
      <w:r w:rsidRPr="00C60132">
        <w:rPr>
          <w:rFonts w:ascii="Cambria" w:eastAsia="Cambria" w:hAnsi="Cambria" w:cs="Cambria"/>
          <w:lang w:val="en-GB"/>
        </w:rPr>
        <w:t>, And</w:t>
      </w:r>
      <w:r w:rsidR="469AD264" w:rsidRPr="00C60132">
        <w:rPr>
          <w:rFonts w:ascii="Cambria" w:eastAsia="Cambria" w:hAnsi="Cambria" w:cs="Cambria"/>
          <w:lang w:val="en-GB"/>
        </w:rPr>
        <w:t>y</w:t>
      </w:r>
      <w:r w:rsidRPr="00C60132">
        <w:rPr>
          <w:rFonts w:ascii="Cambria" w:eastAsia="Cambria" w:hAnsi="Cambria" w:cs="Cambria"/>
          <w:lang w:val="en-GB"/>
        </w:rPr>
        <w:t xml:space="preserve"> </w:t>
      </w:r>
      <w:r w:rsidR="4952F2D6" w:rsidRPr="00C60132">
        <w:rPr>
          <w:rFonts w:ascii="Cambria" w:eastAsia="Cambria" w:hAnsi="Cambria" w:cs="Cambria"/>
          <w:lang w:val="en-GB"/>
        </w:rPr>
        <w:t>Haines F Med Sci (</w:t>
      </w:r>
      <w:r w:rsidRPr="00C60132">
        <w:rPr>
          <w:rFonts w:ascii="Cambria" w:eastAsia="Cambria" w:hAnsi="Cambria" w:cs="Cambria"/>
          <w:lang w:val="en-GB"/>
        </w:rPr>
        <w:t>0000-0002-8053-4605)</w:t>
      </w:r>
      <w:r w:rsidR="00E01FE8" w:rsidRPr="00C60132">
        <w:rPr>
          <w:rFonts w:ascii="Cambria" w:eastAsia="Cambria" w:hAnsi="Cambria" w:cs="Cambria"/>
          <w:vertAlign w:val="superscript"/>
          <w:lang w:val="en-GB"/>
        </w:rPr>
        <w:t>1</w:t>
      </w:r>
      <w:r w:rsidRPr="00C60132">
        <w:rPr>
          <w:rFonts w:ascii="Cambria" w:eastAsia="Cambria" w:hAnsi="Cambria" w:cs="Cambria"/>
          <w:lang w:val="en-GB"/>
        </w:rPr>
        <w:t>, Sarah Whitmee PhD (0000-0001-9161-868X)</w:t>
      </w:r>
      <w:r w:rsidR="00E01FE8" w:rsidRPr="00C60132">
        <w:rPr>
          <w:rFonts w:ascii="Cambria" w:eastAsia="Cambria" w:hAnsi="Cambria" w:cs="Cambria"/>
          <w:vertAlign w:val="superscript"/>
          <w:lang w:val="en-GB"/>
        </w:rPr>
        <w:t>1</w:t>
      </w:r>
    </w:p>
    <w:p w14:paraId="5E2724B2" w14:textId="77777777" w:rsidR="004238CB" w:rsidRPr="00C60132" w:rsidRDefault="004238CB" w:rsidP="004238CB">
      <w:pPr>
        <w:spacing w:after="240"/>
        <w:rPr>
          <w:rFonts w:ascii="Cambria" w:eastAsia="Cambria" w:hAnsi="Cambria" w:cs="Cambria"/>
          <w:lang w:val="en-GB"/>
        </w:rPr>
      </w:pPr>
    </w:p>
    <w:p w14:paraId="6AF6BE28" w14:textId="7F54BC3F" w:rsidR="00E01FE8" w:rsidRPr="00C60132" w:rsidRDefault="004238CB" w:rsidP="00E01FE8">
      <w:pPr>
        <w:rPr>
          <w:rFonts w:ascii="Cambria" w:eastAsia="Cambria" w:hAnsi="Cambria" w:cs="Cambria"/>
          <w:lang w:val="en-GB"/>
        </w:rPr>
      </w:pPr>
      <w:r w:rsidRPr="00C60132">
        <w:rPr>
          <w:rFonts w:ascii="Cambria" w:eastAsia="Cambria" w:hAnsi="Cambria" w:cs="Cambria"/>
          <w:vertAlign w:val="superscript"/>
          <w:lang w:val="en-GB"/>
        </w:rPr>
        <w:t>1</w:t>
      </w:r>
      <w:r w:rsidR="00E01FE8" w:rsidRPr="00C60132">
        <w:rPr>
          <w:lang w:val="en-GB"/>
        </w:rPr>
        <w:t xml:space="preserve"> </w:t>
      </w:r>
      <w:r w:rsidR="00E01FE8" w:rsidRPr="00C60132">
        <w:rPr>
          <w:rFonts w:ascii="Cambria" w:eastAsia="Cambria" w:hAnsi="Cambria" w:cs="Cambria"/>
          <w:lang w:val="en-GB"/>
        </w:rPr>
        <w:t xml:space="preserve">Centre on Climate Change and Planetary Health, London School of Hygiene </w:t>
      </w:r>
      <w:r w:rsidR="003F2E1E" w:rsidRPr="00C60132">
        <w:rPr>
          <w:rFonts w:ascii="Cambria" w:eastAsia="Cambria" w:hAnsi="Cambria" w:cs="Cambria"/>
          <w:lang w:val="en-GB"/>
        </w:rPr>
        <w:t>&amp;</w:t>
      </w:r>
      <w:r w:rsidR="00E01FE8" w:rsidRPr="00C60132">
        <w:rPr>
          <w:rFonts w:ascii="Cambria" w:eastAsia="Cambria" w:hAnsi="Cambria" w:cs="Cambria"/>
          <w:lang w:val="en-GB"/>
        </w:rPr>
        <w:t xml:space="preserve"> Tropical Medicine, London, United Kingdom</w:t>
      </w:r>
    </w:p>
    <w:p w14:paraId="4821F9B6" w14:textId="761DA959" w:rsidR="004238CB" w:rsidRPr="00C60132" w:rsidRDefault="00427592" w:rsidP="00E01FE8">
      <w:pPr>
        <w:rPr>
          <w:rFonts w:ascii="Cambria" w:eastAsia="Cambria" w:hAnsi="Cambria" w:cs="Cambria"/>
          <w:sz w:val="22"/>
          <w:szCs w:val="22"/>
          <w:lang w:val="en-GB"/>
        </w:rPr>
      </w:pPr>
      <w:r w:rsidRPr="00C60132">
        <w:rPr>
          <w:rFonts w:ascii="Cambria" w:eastAsia="Cambria" w:hAnsi="Cambria" w:cs="Cambria"/>
          <w:vertAlign w:val="superscript"/>
          <w:lang w:val="en-GB"/>
        </w:rPr>
        <w:t>2</w:t>
      </w:r>
      <w:r w:rsidR="004238CB" w:rsidRPr="00C60132">
        <w:rPr>
          <w:rFonts w:ascii="Cambria" w:eastAsia="Cambria" w:hAnsi="Cambria" w:cs="Cambria"/>
          <w:lang w:val="en-GB"/>
        </w:rPr>
        <w:t>Alexandria Faculty of Medicine, Alexandria, Egypt</w:t>
      </w:r>
    </w:p>
    <w:p w14:paraId="5A75910F" w14:textId="05D4249C" w:rsidR="004238CB" w:rsidRPr="00C60132" w:rsidRDefault="00427592" w:rsidP="004238CB">
      <w:pPr>
        <w:spacing w:line="259" w:lineRule="auto"/>
        <w:rPr>
          <w:rFonts w:ascii="Cambria" w:eastAsia="Cambria" w:hAnsi="Cambria" w:cs="Cambria"/>
          <w:lang w:val="en-GB"/>
        </w:rPr>
      </w:pPr>
      <w:r w:rsidRPr="00C60132">
        <w:rPr>
          <w:rFonts w:ascii="Cambria" w:eastAsia="Cambria" w:hAnsi="Cambria" w:cs="Cambria"/>
          <w:vertAlign w:val="superscript"/>
          <w:lang w:val="en-GB"/>
        </w:rPr>
        <w:t>3</w:t>
      </w:r>
      <w:r w:rsidR="004238CB" w:rsidRPr="00C60132">
        <w:rPr>
          <w:rFonts w:ascii="Cambria" w:eastAsia="Cambria" w:hAnsi="Cambria" w:cs="Cambria"/>
          <w:lang w:val="en-GB"/>
        </w:rPr>
        <w:t>Erasmus University, Rotterdam, The Netherlands</w:t>
      </w:r>
    </w:p>
    <w:p w14:paraId="6B4AD366" w14:textId="6119081D" w:rsidR="004238CB" w:rsidRPr="00C60132" w:rsidRDefault="00427592" w:rsidP="004238CB">
      <w:pPr>
        <w:spacing w:line="259" w:lineRule="auto"/>
        <w:rPr>
          <w:rFonts w:ascii="Cambria" w:eastAsia="Cambria" w:hAnsi="Cambria" w:cs="Cambria"/>
          <w:lang w:val="en-GB"/>
        </w:rPr>
      </w:pPr>
      <w:r w:rsidRPr="00C60132">
        <w:rPr>
          <w:rFonts w:ascii="Cambria" w:eastAsia="Cambria" w:hAnsi="Cambria" w:cs="Cambria"/>
          <w:vertAlign w:val="superscript"/>
          <w:lang w:val="en-GB"/>
        </w:rPr>
        <w:t>4</w:t>
      </w:r>
      <w:r w:rsidR="004238CB" w:rsidRPr="00C60132">
        <w:rPr>
          <w:rFonts w:ascii="Cambria" w:eastAsia="Cambria" w:hAnsi="Cambria" w:cs="Cambria"/>
          <w:lang w:val="en-GB"/>
        </w:rPr>
        <w:t xml:space="preserve">Bolan </w:t>
      </w:r>
      <w:r w:rsidR="0070705A" w:rsidRPr="00C60132">
        <w:rPr>
          <w:rFonts w:ascii="Cambria" w:eastAsia="Cambria" w:hAnsi="Cambria" w:cs="Cambria"/>
          <w:lang w:val="en-GB"/>
        </w:rPr>
        <w:t>Medical Coll</w:t>
      </w:r>
      <w:r w:rsidR="00F52533" w:rsidRPr="00C60132">
        <w:rPr>
          <w:rFonts w:ascii="Cambria" w:eastAsia="Cambria" w:hAnsi="Cambria" w:cs="Cambria"/>
          <w:lang w:val="en-GB"/>
        </w:rPr>
        <w:t>e</w:t>
      </w:r>
      <w:r w:rsidR="0070705A" w:rsidRPr="00C60132">
        <w:rPr>
          <w:rFonts w:ascii="Cambria" w:eastAsia="Cambria" w:hAnsi="Cambria" w:cs="Cambria"/>
          <w:lang w:val="en-GB"/>
        </w:rPr>
        <w:t>ge</w:t>
      </w:r>
      <w:r w:rsidR="004238CB" w:rsidRPr="00C60132">
        <w:rPr>
          <w:rFonts w:ascii="Cambria" w:eastAsia="Cambria" w:hAnsi="Cambria" w:cs="Cambria"/>
          <w:lang w:val="en-GB"/>
        </w:rPr>
        <w:t>, Quetta, Pakistan</w:t>
      </w:r>
    </w:p>
    <w:p w14:paraId="0D4741EB" w14:textId="77777777" w:rsidR="004238CB" w:rsidRPr="00C60132" w:rsidRDefault="004238CB" w:rsidP="004238CB">
      <w:pPr>
        <w:rPr>
          <w:rFonts w:ascii="Cambria" w:eastAsia="Cambria" w:hAnsi="Cambria" w:cs="Cambria"/>
          <w:highlight w:val="yellow"/>
          <w:lang w:val="en-GB"/>
        </w:rPr>
      </w:pPr>
    </w:p>
    <w:p w14:paraId="01B89E68" w14:textId="77777777" w:rsidR="004238CB" w:rsidRPr="00C60132" w:rsidRDefault="004238CB" w:rsidP="004238CB">
      <w:pPr>
        <w:rPr>
          <w:rFonts w:ascii="Cambria" w:eastAsia="Cambria" w:hAnsi="Cambria" w:cs="Cambria"/>
          <w:lang w:val="en-GB"/>
        </w:rPr>
      </w:pPr>
    </w:p>
    <w:p w14:paraId="22A19A94" w14:textId="77777777" w:rsidR="004238CB" w:rsidRPr="00C60132" w:rsidRDefault="004238CB" w:rsidP="004238CB">
      <w:pPr>
        <w:rPr>
          <w:rFonts w:ascii="Cambria" w:eastAsia="Cambria" w:hAnsi="Cambria" w:cs="Cambria"/>
          <w:lang w:val="en-GB"/>
        </w:rPr>
      </w:pPr>
    </w:p>
    <w:p w14:paraId="2CB3EC59" w14:textId="77777777" w:rsidR="004238CB" w:rsidRPr="00C60132" w:rsidRDefault="004238CB" w:rsidP="004238CB">
      <w:pPr>
        <w:rPr>
          <w:rFonts w:ascii="Cambria" w:eastAsia="Cambria" w:hAnsi="Cambria" w:cs="Cambria"/>
          <w:lang w:val="en-GB"/>
        </w:rPr>
      </w:pPr>
    </w:p>
    <w:p w14:paraId="0D7ECEE1" w14:textId="77777777" w:rsidR="004238CB" w:rsidRPr="00C60132" w:rsidRDefault="004238CB" w:rsidP="004238CB">
      <w:pPr>
        <w:spacing w:after="240"/>
        <w:rPr>
          <w:rFonts w:ascii="Cambria" w:eastAsia="Cambria" w:hAnsi="Cambria" w:cs="Cambria"/>
          <w:lang w:val="en-GB"/>
        </w:rPr>
      </w:pPr>
    </w:p>
    <w:p w14:paraId="54D33839" w14:textId="77777777" w:rsidR="004238CB" w:rsidRPr="00C60132" w:rsidRDefault="004238CB" w:rsidP="004238CB">
      <w:pPr>
        <w:spacing w:after="240"/>
        <w:rPr>
          <w:rFonts w:ascii="Cambria" w:eastAsia="Cambria" w:hAnsi="Cambria" w:cs="Cambria"/>
          <w:lang w:val="en-GB"/>
        </w:rPr>
      </w:pPr>
    </w:p>
    <w:p w14:paraId="4620BC2C"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 xml:space="preserve">Correspondence to: </w:t>
      </w:r>
    </w:p>
    <w:p w14:paraId="70DFB92D" w14:textId="078FDA3F"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Dr Iris Martine Blom</w:t>
      </w:r>
      <w:r w:rsidR="1C4C46DA" w:rsidRPr="00C60132">
        <w:rPr>
          <w:rFonts w:ascii="Cambria" w:eastAsia="Cambria" w:hAnsi="Cambria" w:cs="Cambria"/>
          <w:sz w:val="22"/>
          <w:szCs w:val="22"/>
          <w:lang w:val="en-GB"/>
        </w:rPr>
        <w:t>, London School of Hygiene and Tropical Medicine,</w:t>
      </w:r>
    </w:p>
    <w:p w14:paraId="51CFE157"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Keppel Street</w:t>
      </w:r>
    </w:p>
    <w:p w14:paraId="2F04B952"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WC1E 7HT, Bloomsbury, London</w:t>
      </w:r>
    </w:p>
    <w:p w14:paraId="0332A084" w14:textId="77938509" w:rsidR="00495A5C" w:rsidRPr="00C60132" w:rsidRDefault="004238CB" w:rsidP="00823E2E">
      <w:pPr>
        <w:rPr>
          <w:lang w:val="en-GB"/>
        </w:rPr>
      </w:pPr>
      <w:r w:rsidRPr="00C60132">
        <w:rPr>
          <w:rFonts w:ascii="Cambria" w:eastAsia="Cambria" w:hAnsi="Cambria" w:cs="Cambria"/>
          <w:sz w:val="22"/>
          <w:szCs w:val="22"/>
          <w:lang w:val="en-GB"/>
        </w:rPr>
        <w:t>iris.blom@lshtm.ac.uk</w:t>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p>
    <w:p w14:paraId="53C4A14C" w14:textId="0B39279A" w:rsidR="00A96088" w:rsidRPr="00C60132" w:rsidRDefault="004238CB" w:rsidP="00823E2E">
      <w:pPr>
        <w:pStyle w:val="Style2"/>
        <w:rPr>
          <w:sz w:val="22"/>
          <w:szCs w:val="22"/>
          <w:lang w:val="en-GB"/>
        </w:rPr>
      </w:pPr>
      <w:r w:rsidRPr="00C60132">
        <w:rPr>
          <w:rFonts w:eastAsia="Cambria" w:cs="Cambria"/>
          <w:sz w:val="22"/>
          <w:szCs w:val="22"/>
          <w:lang w:val="en-GB"/>
        </w:rPr>
        <w:br w:type="page"/>
      </w:r>
    </w:p>
    <w:p w14:paraId="61057CF3" w14:textId="48B6B8FE" w:rsidR="00CD4200" w:rsidRPr="00C60132" w:rsidRDefault="00F972C8" w:rsidP="00F972C8">
      <w:pPr>
        <w:pStyle w:val="HeadingA"/>
      </w:pPr>
      <w:r w:rsidRPr="00C60132">
        <w:lastRenderedPageBreak/>
        <w:t>A</w:t>
      </w:r>
      <w:r w:rsidR="00BB7E48">
        <w:t>nne</w:t>
      </w:r>
      <w:r w:rsidRPr="00C60132">
        <w:t>x 2</w:t>
      </w:r>
      <w:r w:rsidR="00CF0191" w:rsidRPr="00C60132">
        <w:t xml:space="preserve"> Conceptual Framework Detailed Sections</w:t>
      </w:r>
    </w:p>
    <w:p w14:paraId="4AA20EA1" w14:textId="77777777" w:rsidR="00CD4200" w:rsidRPr="00C60132" w:rsidRDefault="00CD4200" w:rsidP="004F7E64">
      <w:pPr>
        <w:pStyle w:val="HeadingB"/>
      </w:pPr>
      <w:r w:rsidRPr="00C60132">
        <w:t>Situation and Context Analysis</w:t>
      </w:r>
    </w:p>
    <w:p w14:paraId="46181E1D" w14:textId="77777777" w:rsidR="00CD4200" w:rsidRPr="00C60132" w:rsidRDefault="00CD4200" w:rsidP="004F7E64">
      <w:pPr>
        <w:pStyle w:val="HeadingC"/>
      </w:pPr>
      <w:r w:rsidRPr="00C60132">
        <w:t>Problem Statement</w:t>
      </w:r>
    </w:p>
    <w:p w14:paraId="26482065" w14:textId="7DA8B728"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Climate change is expected to cause a major impact on human health due to many direct and indirect health effects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{"citationItems":[{"id":"ITEM-1","itemData":{"DOI":"ISBN 978 92 4 150769 1","ISBN":"9789241507691","abstract":"Better evidence is required regarding future risks to health from global climate change in order to inform mitigation (low carbon) and adaptation (public health) policy development. Future climate change is likely to affect proximal and distal (upstream) risk factors for a wide range of health outcomes, but only some of these causal pathways can be modelled using currently available methods and at the global level. This assessment uses scenarios to estimate the effect of climate change on selected health outcomes in the context of uncertain climate and global health futures. Future cause-specific mortality in 2030 and 2050 (in the absence of climate change) was estimated using regression methods for three development futures: base case, high growth and no growth scenarios. Global climate-health models were developed for a range of health outcomes known to be sensitive to climate change: heat-related mortality in elderly people, mortality associated with coastal flooding, mortality associated with diarrhoeal disease in children aged under 15 years, malaria population at risk and mortality, dengue population at risk and mortality, undernutrition (stunting) and associated mortality. Future climate change was characterized by a medium-high emissions scenario (A1b) run through three climate models. The counterfactual was a future world with population growth and economic development but with baseline (1961–1990) climate. The annual burden of mortality due to climate change was estimated for world regions. For most pathways considered, the results reflect both positive and negative impacts on health. Model uncertainty was assessed for each outcome, as far as technically possible. Compared with a future without climate change, the following additional deaths are projected for the year 2030: 38 000 due to heat exposure in elderly people, 48 000 due to diarrhoea, 60 000 due to malaria, and 95 000 due to childhood undernutrition. The World Health Organization (WHO) projects a dramatic decline in child mortality, and this is reflected in declining climate change impacts from child malnutrition and diarrhoeal disease between 2030 and 2050. On the other hand, by the 2050s, deaths related to heat exposure (over 100 000 per year) are projected to increase. Impacts are greatest under a low economic growth scenario because of higher rates of mortality projected in low- and middle-income countries. By 2050, impacts of climate change on mortality are projected to be great…","author":[{"dropping-particle":"","family":"Hales","given":"Simon","non-dropping-particle":"","parse-names":false,"suffix":""},{"dropping-particle":"","family":"Kovats","given":"Sari","non-dropping-particle":"","parse-names":false,"suffix":""},{"dropping-particle":"","family":"Lloyd","given":"Simon","non-dropping-particle":"","parse-names":false,"suffix":""},{"dropping-particle":"","family":"Campbell-Lendrum","given":"Diarmid","non-dropping-particle":"","parse-names":false,"suffix":""}],"container-title":"Risk Assessment. I.World Health Organization","id":"ITEM-1","issued":{"date-parts":[["2014"]]},"page":"128","title":"Quantitative risk assessment of the effects of climate change on selected causes of death , 2030s and 2050s","type":"article-journal"},"uris":["http://www.mendeley.com/documents/?uuid=8c09238d-00fa-47c2-b350-d2939b8880ea"]}],"mendeley":{"formattedCitation":"(1)","plainTextFormattedCitation":"(1)","previouslyFormattedCitation":"(59)"},"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(1)</w:t>
      </w:r>
      <w:r w:rsidRPr="00C60132">
        <w:rPr>
          <w:rFonts w:ascii="Cambria" w:hAnsi="Cambria"/>
          <w:sz w:val="22"/>
          <w:szCs w:val="22"/>
          <w:lang w:val="en-GB"/>
        </w:rPr>
        <w:fldChar w:fldCharType="end"/>
      </w:r>
      <w:r w:rsidRPr="00C60132">
        <w:rPr>
          <w:rFonts w:ascii="Cambria" w:hAnsi="Cambria"/>
          <w:sz w:val="22"/>
          <w:szCs w:val="22"/>
          <w:lang w:val="en-GB"/>
        </w:rPr>
        <w:t xml:space="preserve">. However, healthcare systems themselves contribute to 4.4.% of all GHG emissions </w:t>
      </w:r>
      <w:r w:rsidRPr="00C60132">
        <w:rPr>
          <w:rFonts w:ascii="Cambria" w:hAnsi="Cambria"/>
          <w:sz w:val="22"/>
          <w:szCs w:val="22"/>
          <w:lang w:val="en-GB"/>
        </w:rPr>
        <w:fldChar w:fldCharType="begin" w:fldLock="1"/>
      </w:r>
      <w:r w:rsidR="007F08BA" w:rsidRPr="00C60132">
        <w:rPr>
          <w:rFonts w:ascii="Cambria" w:hAnsi="Cambria"/>
          <w:sz w:val="22"/>
          <w:szCs w:val="22"/>
          <w:lang w:val="en-GB"/>
        </w:rPr>
        <w:instrText>ADDIN CSL_CITATION {"citationItems":[{"id":"ITEM-1","itemData":{"DOI":"10.1016/S2542-5196(20)30121-2","ISSN":"2542-5196","author":[{"dropping-particle":"","family":"Lenzen","given":"Manfred","non-dropping-particle":"","parse-names":false,"suffix":""},{"dropping-particle":"","family":"Malik","given":"Arunima","non-dropping-particle":"","parse-names":false,"suffix":""},{"dropping-particle":"","family":"Li","given":"Mengyu","non-dropping-particle":"","parse-names":false,"suffix":""},{"dropping-particle":"","family":"Fry","given":"Jacob","non-dropping-particle":"","parse-names":false,"suffix":""},{"dropping-particle":"","family":"Weisz","given":"Helga","non-dropping-particle":"","parse-names":false,"suffix":""},{"dropping-particle":"","family":"Pichler","given":"Peter-Paul","non-dropping-particle":"","parse-names":false,"suffix":""},{"dropping-particle":"","family":"Chaves","given":"Leonardo Suveges Moreira","non-dropping-particle":"","parse-names":false,"suffix":""},{"dropping-particle":"","family":"Capon","given":"Anthony","non-dropping-particle":"","parse-names":false,"suffix":""},{"dropping-particle":"","family":"Pencheon","given":"David","non-dropping-particle":"","parse-names":false,"suffix":""}],"container-title":"The Lancet Planetary Health","id":"ITEM-1","issue":"7","issued":{"date-parts":[["2020","7","1"]]},"note":"doi: 10.1016/S2542-5196(20)30121-2","page":"e271-e279","publisher":"Elsevier","title":"The environmental footprint of health care: a global assessment","type":"article-journal","volume":"4"},"uris":["http://www.mendeley.com/documents/?uuid=b01deabc-b0e0-434e-9939-b3e8d76713b2"]}],"mendeley":{"formattedCitation":"(2)","plainTextFormattedCitation":"(2)","previouslyFormattedCitation":"(2)"},"properties":{"noteIndex":0},"schema":"https://github.com/citation-style-language/schema/raw/master/csl-citation.json"}</w:instrText>
      </w:r>
      <w:r w:rsidRPr="00C60132">
        <w:rPr>
          <w:rFonts w:ascii="Cambria" w:hAnsi="Cambria"/>
          <w:sz w:val="22"/>
          <w:szCs w:val="22"/>
          <w:lang w:val="en-GB"/>
        </w:rPr>
        <w:fldChar w:fldCharType="separate"/>
      </w:r>
      <w:r w:rsidR="005B2993" w:rsidRPr="00C60132">
        <w:rPr>
          <w:rFonts w:ascii="Cambria" w:hAnsi="Cambria"/>
          <w:noProof/>
          <w:sz w:val="22"/>
          <w:szCs w:val="22"/>
          <w:lang w:val="en-GB"/>
        </w:rPr>
        <w:t>(2)</w:t>
      </w:r>
      <w:r w:rsidRPr="00C60132">
        <w:rPr>
          <w:rFonts w:ascii="Cambria" w:hAnsi="Cambria"/>
          <w:sz w:val="22"/>
          <w:szCs w:val="22"/>
          <w:lang w:val="en-GB"/>
        </w:rPr>
        <w:fldChar w:fldCharType="end"/>
      </w:r>
      <w:r w:rsidRPr="00C60132">
        <w:rPr>
          <w:rFonts w:ascii="Cambria" w:hAnsi="Cambria"/>
          <w:sz w:val="22"/>
          <w:szCs w:val="22"/>
          <w:lang w:val="en-GB"/>
        </w:rPr>
        <w:t xml:space="preserve">. Healthcare systems need to implement mitigation interventions to ensure an adequate, effective and systematic response to these health effects whilst aiming for synergies or co-benefits with adaptation. Mitigation interventions should span all three scopes of emissions, including healthcare operations, energy and supply chains. There is a paucity of evidence guiding these interventions, particularly in LMICs. </w:t>
      </w:r>
    </w:p>
    <w:p w14:paraId="380F7EB6" w14:textId="7B777324"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At the UNFCCC COP26, </w:t>
      </w:r>
      <w:r w:rsidR="00DA6601" w:rsidRPr="00C60132">
        <w:rPr>
          <w:rFonts w:ascii="Cambria" w:hAnsi="Cambria"/>
          <w:sz w:val="22"/>
          <w:szCs w:val="22"/>
          <w:lang w:val="en-GB"/>
        </w:rPr>
        <w:t>c</w:t>
      </w:r>
      <w:r w:rsidRPr="00C60132">
        <w:rPr>
          <w:rFonts w:ascii="Cambria" w:hAnsi="Cambria"/>
          <w:sz w:val="22"/>
          <w:szCs w:val="22"/>
          <w:lang w:val="en-GB"/>
        </w:rPr>
        <w:t xml:space="preserve">ountries committed to environmentally sustainable healthcare systems – </w:t>
      </w:r>
      <w:r w:rsidR="00DA6601" w:rsidRPr="00C60132">
        <w:rPr>
          <w:rFonts w:ascii="Cambria" w:hAnsi="Cambria"/>
          <w:sz w:val="22"/>
          <w:szCs w:val="22"/>
          <w:lang w:val="en-GB"/>
        </w:rPr>
        <w:t xml:space="preserve">of which the majority </w:t>
      </w:r>
      <w:r w:rsidRPr="00C60132">
        <w:rPr>
          <w:rFonts w:ascii="Cambria" w:hAnsi="Cambria"/>
          <w:sz w:val="22"/>
          <w:szCs w:val="22"/>
          <w:lang w:val="en-GB"/>
        </w:rPr>
        <w:t xml:space="preserve">were LMICs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{"citationItems":[{"id":"ITEM-1","itemData":{"URL":"https://www.who.int/initiatives/cop26-health-programme/country-commitments","accessed":{"date-parts":[["2023","6","15"]]},"author":[{"dropping-particle":"","family":"World Health Organization","given":"","non-dropping-particle":"","parse-names":false,"suffix":""}],"id":"ITEM-1","issued":{"date-parts":[["2021"]]},"title":"COP26 Health Programme: Country Commitments","type":"webpage"},"uris":["http://www.mendeley.com/documents/?uuid=f252ffe7-bf71-4fd8-a65a-476ae226f42c"]}],"mendeley":{"formattedCitation":"(3)","plainTextFormattedCitation":"(3)","previouslyFormattedCitation":"(5)"},"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(3)</w:t>
      </w:r>
      <w:r w:rsidRPr="00C60132">
        <w:rPr>
          <w:rFonts w:ascii="Cambria" w:hAnsi="Cambria"/>
          <w:sz w:val="22"/>
          <w:szCs w:val="22"/>
          <w:lang w:val="en-GB"/>
        </w:rPr>
        <w:fldChar w:fldCharType="end"/>
      </w:r>
      <w:r w:rsidRPr="00C60132">
        <w:rPr>
          <w:rFonts w:ascii="Cambria" w:hAnsi="Cambria"/>
          <w:sz w:val="22"/>
          <w:szCs w:val="22"/>
          <w:lang w:val="en-GB"/>
        </w:rPr>
        <w:t>. This provides an opportunity for these LMICs to transform their healthcare systems through GHG mitigation, with potential co-benefits for adaptation and health, while inspiring individuals, other sectors and efforts in HICs.</w:t>
      </w:r>
    </w:p>
    <w:p w14:paraId="1587E424" w14:textId="77777777" w:rsidR="00CD4200" w:rsidRPr="00C60132" w:rsidRDefault="00CD4200" w:rsidP="00CD4200">
      <w:pPr>
        <w:rPr>
          <w:rFonts w:ascii="Cambria" w:hAnsi="Cambria"/>
          <w:sz w:val="22"/>
          <w:szCs w:val="22"/>
          <w:lang w:val="en-GB"/>
        </w:rPr>
      </w:pPr>
    </w:p>
    <w:p w14:paraId="457CD28D" w14:textId="77777777" w:rsidR="00CD4200" w:rsidRPr="00C60132" w:rsidRDefault="00CD4200" w:rsidP="004F7E64">
      <w:pPr>
        <w:pStyle w:val="HeadingC"/>
      </w:pPr>
      <w:r w:rsidRPr="00C60132">
        <w:t>Context</w:t>
      </w:r>
    </w:p>
    <w:p w14:paraId="60A63B2B" w14:textId="18168DAC"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To assess and influence the probability of success or failure of interventions towards GHG mitigation in healthcare systems, the implementation process needs to be taken into account. This includes the financial constraints, including costs and cost-savings. It also consists of the availability and accessibility of low-emission alternatives for healthcare providers and patients and other potential barriers. </w:t>
      </w:r>
    </w:p>
    <w:p w14:paraId="04A3DCB2" w14:textId="77777777" w:rsidR="00CD4200" w:rsidRPr="00C60132" w:rsidRDefault="00CD4200" w:rsidP="00CD4200">
      <w:pPr>
        <w:rPr>
          <w:rFonts w:ascii="Cambria" w:hAnsi="Cambria"/>
          <w:lang w:val="en-GB"/>
        </w:rPr>
      </w:pPr>
    </w:p>
    <w:p w14:paraId="73FEFCDE" w14:textId="77777777" w:rsidR="00CD4200" w:rsidRPr="00C60132" w:rsidRDefault="00CD4200" w:rsidP="004F7E64">
      <w:pPr>
        <w:pStyle w:val="HeadingB"/>
      </w:pPr>
      <w:r w:rsidRPr="00C60132">
        <w:t>Impact</w:t>
      </w:r>
    </w:p>
    <w:p w14:paraId="1837BA26" w14:textId="4D327C4B"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The impact is the sustained and long-term change envisioned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{"citationItems":[{"id":"ITEM-1","itemData":{"author":[{"dropping-particle":"","family":"Noble","given":"James","non-dropping-particle":"","parse-names":false,"suffix":""}],"id":"ITEM-1","issued":{"date-parts":[["2019"]]},"title":"Theory of change in ten steps","type":"report"},"uris":["http://www.mendeley.com/documents/?uuid=b9c7678d-477b-4792-a53f-a180f6689ebe"]}],"mendeley":{"formattedCitation":"(4)","plainTextFormattedCitation":"(4)","previouslyFormattedCitation":"(60)"},"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(4)</w:t>
      </w:r>
      <w:r w:rsidRPr="00C60132">
        <w:rPr>
          <w:rFonts w:ascii="Cambria" w:hAnsi="Cambria"/>
          <w:sz w:val="22"/>
          <w:szCs w:val="22"/>
          <w:lang w:val="en-GB"/>
        </w:rPr>
        <w:fldChar w:fldCharType="end"/>
      </w:r>
      <w:r w:rsidRPr="00C60132">
        <w:rPr>
          <w:rFonts w:ascii="Cambria" w:hAnsi="Cambria"/>
          <w:sz w:val="22"/>
          <w:szCs w:val="22"/>
          <w:lang w:val="en-GB"/>
        </w:rPr>
        <w:t xml:space="preserve">. Three levels of impact are identified. Firstly, the direct impact of GHG mitigation of healthcare systems in LMICs. By considering adaptation through identifying synergies and co-benefits, a knock-on impact would be a reduction of climate risk for health. Finally, and indirectly, these interventions could impact the awareness of and inspire climate action by individuals (patients), the community, other sectors and HICs. </w:t>
      </w:r>
    </w:p>
    <w:p w14:paraId="4C1A0405" w14:textId="77777777" w:rsidR="00CD4200" w:rsidRPr="00C60132" w:rsidRDefault="00CD4200" w:rsidP="00CD4200">
      <w:pPr>
        <w:rPr>
          <w:rFonts w:ascii="Cambria" w:hAnsi="Cambria"/>
          <w:lang w:val="en-GB"/>
        </w:rPr>
      </w:pPr>
    </w:p>
    <w:p w14:paraId="2CED140E" w14:textId="77777777" w:rsidR="00CD4200" w:rsidRPr="00C60132" w:rsidRDefault="00CD4200" w:rsidP="004F7E64">
      <w:pPr>
        <w:pStyle w:val="HeadingB"/>
      </w:pPr>
      <w:r w:rsidRPr="00C60132">
        <w:t>Outcomes &amp; Mechanisms</w:t>
      </w:r>
    </w:p>
    <w:p w14:paraId="1E27252B" w14:textId="353DE313"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The outcomes are shorter-term changes that contribute to the eventual impact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{"citationItems":[{"id":"ITEM-1","itemData":{"author":[{"dropping-particle":"","family":"Noble","given":"James","non-dropping-particle":"","parse-names":false,"suffix":""}],"id":"ITEM-1","issued":{"date-parts":[["2019"]]},"title":"Theory of change in ten steps","type":"report"},"uris":["http://www.mendeley.com/documents/?uuid=b9c7678d-477b-4792-a53f-a180f6689ebe"]}],"mendeley":{"formattedCitation":"(4)","plainTextFormattedCitation":"(4)","previouslyFormattedCitation":"(60)"},"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(4)</w:t>
      </w:r>
      <w:r w:rsidRPr="00C60132">
        <w:rPr>
          <w:rFonts w:ascii="Cambria" w:hAnsi="Cambria"/>
          <w:sz w:val="22"/>
          <w:szCs w:val="22"/>
          <w:lang w:val="en-GB"/>
        </w:rPr>
        <w:fldChar w:fldCharType="end"/>
      </w:r>
      <w:r w:rsidRPr="00C60132">
        <w:rPr>
          <w:rFonts w:ascii="Cambria" w:hAnsi="Cambria"/>
          <w:sz w:val="22"/>
          <w:szCs w:val="22"/>
          <w:lang w:val="en-GB"/>
        </w:rPr>
        <w:t xml:space="preserve">. These outcomes include different mitigation interventions across the three scopes of emissions. An overview of these scopes and their subdomains where interventions can be implemented are as follows and adapted from Rasheed et al.'s infographic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{"citationItems":[{"id":"ITEM-1","itemData":{"DOI":"10.1136/bmj.n1284","author":[{"dropping-particle":"","family":"Rasheed","given":"Fawzia N","non-dropping-particle":"","parse-names":false,"suffix":""},{"dropping-particle":"","family":"Baddley","given":"Jerome","non-dropping-particle":"","parse-names":false,"suffix":""},{"dropping-particle":"","family":"Prabhakaran","given":"Poornima","non-dropping-particle":"","parse-names":false,"suffix":""},{"dropping-particle":"","family":"Barros","given":"Enrique Falceto","non-dropping-particle":"De","parse-names":false,"suffix":""},{"dropping-particle":"","family":"Reddy","given":"K Srinath","non-dropping-particle":"","parse-names":false,"suffix":""},{"dropping-particle":"","family":"Vianna","given":"Nelzair Araujo","non-dropping-particle":"","parse-names":false,"suffix":""},{"dropping-particle":"","family":"Marten","given":"Robert","non-dropping-particle":"","parse-names":false,"suffix":""}],"container-title":"BMJ","id":"ITEM-1","issued":{"date-parts":[["2021"]]},"publisher":"BMJ Publishing Group Ltd","title":"Decarbonising healthcare in low and middle income countries: potential pathways to net zero emissions","type":"article-journal","volume":"375"},"uris":["http://www.mendeley.com/documents/?uuid=c3c7a2af-2990-4e16-8bae-e24fc3d33c7f"]}],"mendeley":{"formattedCitation":"(5)","plainTextFormattedCitation":"(5)","previouslyFormattedCitation":"(16)"},"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(5)</w:t>
      </w:r>
      <w:r w:rsidRPr="00C60132">
        <w:rPr>
          <w:rFonts w:ascii="Cambria" w:hAnsi="Cambria"/>
          <w:sz w:val="22"/>
          <w:szCs w:val="22"/>
          <w:lang w:val="en-GB"/>
        </w:rPr>
        <w:fldChar w:fldCharType="end"/>
      </w:r>
      <w:r w:rsidRPr="00C60132">
        <w:rPr>
          <w:rFonts w:ascii="Cambria" w:hAnsi="Cambria"/>
          <w:sz w:val="22"/>
          <w:szCs w:val="22"/>
          <w:lang w:val="en-GB"/>
        </w:rPr>
        <w:t>:</w:t>
      </w:r>
    </w:p>
    <w:p w14:paraId="5EC9B26B" w14:textId="7C7B499F" w:rsidR="00CD4200" w:rsidRPr="00C60132" w:rsidRDefault="00CD4200" w:rsidP="00CD4200">
      <w:pPr>
        <w:pStyle w:val="ListParagraph"/>
        <w:numPr>
          <w:ilvl w:val="0"/>
          <w:numId w:val="7"/>
        </w:numPr>
        <w:spacing w:after="160" w:line="259" w:lineRule="auto"/>
        <w:rPr>
          <w:rFonts w:ascii="Cambria" w:hAnsi="Cambria"/>
          <w:sz w:val="22"/>
          <w:szCs w:val="22"/>
          <w:lang w:val="en-GB"/>
        </w:rPr>
      </w:pPr>
      <w:r w:rsidRPr="00C60132">
        <w:rPr>
          <w:rFonts w:ascii="Cambria" w:hAnsi="Cambria"/>
          <w:sz w:val="22"/>
          <w:szCs w:val="22"/>
          <w:lang w:val="en-GB"/>
        </w:rPr>
        <w:t>A reduction of GHG emissions of healthcare operations (Scope 1):</w:t>
      </w:r>
    </w:p>
    <w:p w14:paraId="7ACE9DDE"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Stimulate low carbon prescriptions</w:t>
      </w:r>
    </w:p>
    <w:p w14:paraId="638B362C" w14:textId="65660261" w:rsidR="00CD4200" w:rsidRPr="00C60132" w:rsidRDefault="00D006EF"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 xml:space="preserve">Increase efficiency and </w:t>
      </w:r>
      <w:r w:rsidRPr="00C60132">
        <w:rPr>
          <w:rFonts w:ascii="Cambria" w:hAnsi="Cambria"/>
          <w:sz w:val="22"/>
          <w:szCs w:val="22"/>
          <w:lang w:val="en-GB"/>
        </w:rPr>
        <w:pgNum/>
      </w:r>
      <w:r w:rsidRPr="00C60132">
        <w:rPr>
          <w:rFonts w:ascii="Cambria" w:hAnsi="Cambria"/>
          <w:sz w:val="22"/>
          <w:szCs w:val="22"/>
          <w:lang w:val="en-GB"/>
        </w:rPr>
        <w:t>inimize</w:t>
      </w:r>
      <w:r w:rsidR="00CD4200" w:rsidRPr="00C60132">
        <w:rPr>
          <w:rFonts w:ascii="Cambria" w:hAnsi="Cambria"/>
          <w:sz w:val="22"/>
          <w:szCs w:val="22"/>
          <w:lang w:val="en-GB"/>
        </w:rPr>
        <w:t xml:space="preserve"> patient travel</w:t>
      </w:r>
      <w:r w:rsidRPr="00C60132">
        <w:rPr>
          <w:rFonts w:ascii="Cambria" w:hAnsi="Cambria"/>
          <w:sz w:val="22"/>
          <w:szCs w:val="22"/>
          <w:lang w:val="en-GB"/>
        </w:rPr>
        <w:t>, e.g.</w:t>
      </w:r>
      <w:r w:rsidR="00CD4200" w:rsidRPr="00C60132">
        <w:rPr>
          <w:rFonts w:ascii="Cambria" w:hAnsi="Cambria"/>
          <w:sz w:val="22"/>
          <w:szCs w:val="22"/>
          <w:lang w:val="en-GB"/>
        </w:rPr>
        <w:t xml:space="preserve"> through strategic planning and multidisciplinary consults</w:t>
      </w:r>
    </w:p>
    <w:p w14:paraId="6EAA1ECE" w14:textId="166C88F5"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Transition to a healthcare system of community-based health promotion and disease prevention with a prominent role of primary healthcare</w:t>
      </w:r>
    </w:p>
    <w:p w14:paraId="0F6CC976"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Shift towards higher usage of eHealth, including teleconsults</w:t>
      </w:r>
    </w:p>
    <w:p w14:paraId="5B797AD3"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Stimulate the use of low-carbon transport alternatives for operations, including low emission ambulances</w:t>
      </w:r>
    </w:p>
    <w:p w14:paraId="5E69CB04" w14:textId="7EF56211" w:rsidR="00CD4200" w:rsidRPr="00C60132" w:rsidRDefault="00CD4200" w:rsidP="00CD4200">
      <w:pPr>
        <w:pStyle w:val="ListParagraph"/>
        <w:numPr>
          <w:ilvl w:val="0"/>
          <w:numId w:val="7"/>
        </w:numPr>
        <w:spacing w:after="160" w:line="259" w:lineRule="auto"/>
        <w:rPr>
          <w:rFonts w:ascii="Cambria" w:hAnsi="Cambria"/>
          <w:sz w:val="22"/>
          <w:szCs w:val="22"/>
          <w:lang w:val="en-GB"/>
        </w:rPr>
      </w:pPr>
      <w:r w:rsidRPr="00C60132">
        <w:rPr>
          <w:rFonts w:ascii="Cambria" w:hAnsi="Cambria"/>
          <w:sz w:val="22"/>
          <w:szCs w:val="22"/>
          <w:lang w:val="en-GB"/>
        </w:rPr>
        <w:t>A reduction of GHG emissions of healt</w:t>
      </w:r>
      <w:r w:rsidR="00C2288F" w:rsidRPr="00C60132">
        <w:rPr>
          <w:rFonts w:ascii="Cambria" w:hAnsi="Cambria"/>
          <w:sz w:val="22"/>
          <w:szCs w:val="22"/>
          <w:lang w:val="en-GB"/>
        </w:rPr>
        <w:t>h</w:t>
      </w:r>
      <w:r w:rsidRPr="00C60132">
        <w:rPr>
          <w:rFonts w:ascii="Cambria" w:hAnsi="Cambria"/>
          <w:sz w:val="22"/>
          <w:szCs w:val="22"/>
          <w:lang w:val="en-GB"/>
        </w:rPr>
        <w:t>care energy (Scope 2):</w:t>
      </w:r>
    </w:p>
    <w:p w14:paraId="1B9E348B"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lastRenderedPageBreak/>
        <w:t>Transition to clean energy through renewable energy sources and low carbon grids</w:t>
      </w:r>
    </w:p>
    <w:p w14:paraId="1F52750A"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Use of battery power to expand the renewable energy supply</w:t>
      </w:r>
    </w:p>
    <w:p w14:paraId="3960D17B"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Utilise energy efficiently, e.g. LED lighting</w:t>
      </w:r>
    </w:p>
    <w:p w14:paraId="52513526" w14:textId="446EB638" w:rsidR="00CD4200" w:rsidRPr="00C60132" w:rsidRDefault="00CD4200" w:rsidP="00CD4200">
      <w:pPr>
        <w:pStyle w:val="ListParagraph"/>
        <w:numPr>
          <w:ilvl w:val="0"/>
          <w:numId w:val="7"/>
        </w:numPr>
        <w:spacing w:after="160" w:line="259" w:lineRule="auto"/>
        <w:rPr>
          <w:rFonts w:ascii="Cambria" w:hAnsi="Cambria"/>
          <w:sz w:val="22"/>
          <w:szCs w:val="22"/>
          <w:lang w:val="en-GB"/>
        </w:rPr>
      </w:pPr>
      <w:r w:rsidRPr="00C60132">
        <w:rPr>
          <w:rFonts w:ascii="Cambria" w:hAnsi="Cambria"/>
          <w:sz w:val="22"/>
          <w:szCs w:val="22"/>
          <w:lang w:val="en-GB"/>
        </w:rPr>
        <w:t>A reduction of GHG emissions of healthcare supply chains (Scope 3):</w:t>
      </w:r>
    </w:p>
    <w:p w14:paraId="1070C800"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 xml:space="preserve">Reuse of medical devices and supplies </w:t>
      </w:r>
    </w:p>
    <w:p w14:paraId="51B56FA1"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Reduce the acquisition of non-reusables and high-emission alternatives and increase the use of low-emission alternatives</w:t>
      </w:r>
    </w:p>
    <w:p w14:paraId="38886634" w14:textId="4E2C0BF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 xml:space="preserve">Transition to a </w:t>
      </w:r>
      <w:r w:rsidR="00922575" w:rsidRPr="00C60132">
        <w:rPr>
          <w:rFonts w:ascii="Cambria" w:hAnsi="Cambria"/>
          <w:sz w:val="22"/>
          <w:szCs w:val="22"/>
          <w:lang w:val="en-GB"/>
        </w:rPr>
        <w:t xml:space="preserve">predominantly </w:t>
      </w:r>
      <w:r w:rsidRPr="00C60132">
        <w:rPr>
          <w:rFonts w:ascii="Cambria" w:hAnsi="Cambria"/>
          <w:sz w:val="22"/>
          <w:szCs w:val="22"/>
          <w:lang w:val="en-GB"/>
        </w:rPr>
        <w:t>plant-based hospital menu with locally-produced foods</w:t>
      </w:r>
      <w:r w:rsidR="00922575" w:rsidRPr="00C60132">
        <w:rPr>
          <w:rFonts w:ascii="Cambria" w:hAnsi="Cambria"/>
          <w:sz w:val="22"/>
          <w:szCs w:val="22"/>
          <w:lang w:val="en-GB"/>
        </w:rPr>
        <w:t xml:space="preserve"> (particularly for </w:t>
      </w:r>
      <w:r w:rsidR="00C602E6" w:rsidRPr="00C60132">
        <w:rPr>
          <w:rFonts w:ascii="Cambria" w:hAnsi="Cambria"/>
          <w:sz w:val="22"/>
          <w:szCs w:val="22"/>
          <w:lang w:val="en-GB"/>
        </w:rPr>
        <w:t>staff and visitors)</w:t>
      </w:r>
    </w:p>
    <w:p w14:paraId="63C5B640" w14:textId="7D34EF90"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Stimulate healthcare workers and patients to minimise transport and, when necessary, use active transport or electric, shared vehicles</w:t>
      </w:r>
    </w:p>
    <w:p w14:paraId="32ED9B87"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Use low-emission alternatives for transportation and distribution</w:t>
      </w:r>
    </w:p>
    <w:p w14:paraId="6074618F"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Encourage low-emission travel options for business travels</w:t>
      </w:r>
    </w:p>
    <w:p w14:paraId="6BCF8AC8" w14:textId="77777777" w:rsidR="00CD4200" w:rsidRPr="00C60132" w:rsidRDefault="00CD4200" w:rsidP="00CD4200">
      <w:pPr>
        <w:pStyle w:val="ListParagraph"/>
        <w:numPr>
          <w:ilvl w:val="1"/>
          <w:numId w:val="7"/>
        </w:numPr>
        <w:spacing w:after="160" w:line="259" w:lineRule="auto"/>
        <w:rPr>
          <w:rFonts w:ascii="Cambria" w:hAnsi="Cambria"/>
          <w:sz w:val="22"/>
          <w:szCs w:val="22"/>
          <w:lang w:val="en-GB"/>
        </w:rPr>
      </w:pPr>
      <w:r w:rsidRPr="00C60132">
        <w:rPr>
          <w:rFonts w:ascii="Cambria" w:hAnsi="Cambria"/>
          <w:sz w:val="22"/>
          <w:szCs w:val="22"/>
          <w:lang w:val="en-GB"/>
        </w:rPr>
        <w:t>Procure from net-zero suppliers or suppliers with a strategy to move to net-zero</w:t>
      </w:r>
    </w:p>
    <w:p w14:paraId="140C00B6" w14:textId="08DB139D"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There is a lack of an overview of evidence about which specific mechanisms will lead to the abovementioned outcomes. Their outputs are specific to the intervention and measured by reducing GHG emissions. </w:t>
      </w:r>
    </w:p>
    <w:p w14:paraId="2B8408E1" w14:textId="77777777" w:rsidR="00CD4200" w:rsidRPr="00C60132" w:rsidRDefault="00CD4200" w:rsidP="00CD4200">
      <w:pPr>
        <w:rPr>
          <w:rFonts w:ascii="Cambria" w:hAnsi="Cambria"/>
          <w:sz w:val="22"/>
          <w:szCs w:val="22"/>
          <w:lang w:val="en-GB"/>
        </w:rPr>
      </w:pPr>
      <w:r w:rsidRPr="00C60132">
        <w:rPr>
          <w:rFonts w:ascii="Cambria" w:hAnsi="Cambria"/>
          <w:sz w:val="22"/>
          <w:szCs w:val="22"/>
          <w:lang w:val="en-GB"/>
        </w:rPr>
        <w:t>It is vital to consider the interlinkages of all mitigation interventions leading to the above-listed outcomes with adaptation and categorise them under co-benefit, synergy, conflict, or trade-off. Whilst deciding which interventions to implement, preference should be given to those that synergise with adaptation or provide adaptation co-benefits.</w:t>
      </w:r>
    </w:p>
    <w:p w14:paraId="19F65813" w14:textId="77777777" w:rsidR="00284D54" w:rsidRPr="00C60132" w:rsidRDefault="00284D54" w:rsidP="00CD4200">
      <w:pPr>
        <w:rPr>
          <w:rFonts w:ascii="Cambria" w:hAnsi="Cambria"/>
          <w:lang w:val="en-GB"/>
        </w:rPr>
      </w:pPr>
    </w:p>
    <w:p w14:paraId="03557383" w14:textId="77777777" w:rsidR="00CD4200" w:rsidRPr="00C60132" w:rsidRDefault="00CD4200" w:rsidP="004F7E64">
      <w:pPr>
        <w:pStyle w:val="HeadingB"/>
      </w:pPr>
      <w:r w:rsidRPr="00C60132">
        <w:t>Assumptions</w:t>
      </w:r>
    </w:p>
    <w:p w14:paraId="003D1EEB" w14:textId="598173FB" w:rsidR="00CD4200" w:rsidRPr="00C60132" w:rsidRDefault="00CD4200" w:rsidP="00CD4200">
      <w:pPr>
        <w:rPr>
          <w:rFonts w:ascii="Cambria" w:hAnsi="Cambria"/>
          <w:sz w:val="22"/>
          <w:szCs w:val="22"/>
          <w:lang w:val="en-GB"/>
        </w:rPr>
      </w:pPr>
      <w:r w:rsidRPr="00C60132">
        <w:rPr>
          <w:rFonts w:ascii="Cambria" w:hAnsi="Cambria"/>
          <w:sz w:val="22"/>
          <w:szCs w:val="22"/>
          <w:lang w:val="en-GB"/>
        </w:rPr>
        <w:t xml:space="preserve">Assumptions are an underlying process of the Theory of Change and refer to thinking processes leading to the abovementioned information </w:t>
      </w:r>
      <w:r w:rsidRPr="00C60132">
        <w:rPr>
          <w:rFonts w:ascii="Cambria" w:hAnsi="Cambria"/>
          <w:sz w:val="22"/>
          <w:szCs w:val="22"/>
          <w:lang w:val="en-GB"/>
        </w:rPr>
        <w:fldChar w:fldCharType="begin" w:fldLock="1"/>
      </w:r>
      <w:r w:rsidR="009B3F43">
        <w:rPr>
          <w:rFonts w:ascii="Cambria" w:hAnsi="Cambria"/>
          <w:sz w:val="22"/>
          <w:szCs w:val="22"/>
          <w:lang w:val="en-GB"/>
        </w:rPr>
        <w:instrText>ADDIN CSL_CITATION {"citationItems":[{"id":"ITEM-1","itemData":{"author":[{"dropping-particle":"","family":"Noble","given":"James","non-dropping-particle":"","parse-names":false,"suffix":""}],"id":"ITEM-1","issued":{"date-parts":[["2019"]]},"title":"Theory of change in ten steps","type":"report"},"uris":["http://www.mendeley.com/documents/?uuid=b9c7678d-477b-4792-a53f-a180f6689ebe"]}],"mendeley":{"formattedCitation":"(4)","plainTextFormattedCitation":"(4)","previouslyFormattedCitation":"(60)"},"properties":{"noteIndex":0},"schema":"https://github.com/citation-style-language/schema/raw/master/csl-citation.json"}</w:instrText>
      </w:r>
      <w:r w:rsidRPr="00C60132">
        <w:rPr>
          <w:rFonts w:ascii="Cambria" w:hAnsi="Cambria"/>
          <w:sz w:val="22"/>
          <w:szCs w:val="22"/>
          <w:lang w:val="en-GB"/>
        </w:rPr>
        <w:fldChar w:fldCharType="separate"/>
      </w:r>
      <w:r w:rsidR="009B3F43" w:rsidRPr="009B3F43">
        <w:rPr>
          <w:rFonts w:ascii="Cambria" w:hAnsi="Cambria"/>
          <w:noProof/>
          <w:sz w:val="22"/>
          <w:szCs w:val="22"/>
          <w:lang w:val="en-GB"/>
        </w:rPr>
        <w:t>(4)</w:t>
      </w:r>
      <w:r w:rsidRPr="00C60132">
        <w:rPr>
          <w:rFonts w:ascii="Cambria" w:hAnsi="Cambria"/>
          <w:sz w:val="22"/>
          <w:szCs w:val="22"/>
          <w:lang w:val="en-GB"/>
        </w:rPr>
        <w:fldChar w:fldCharType="end"/>
      </w:r>
      <w:r w:rsidRPr="00C60132">
        <w:rPr>
          <w:rFonts w:ascii="Cambria" w:hAnsi="Cambria"/>
          <w:sz w:val="22"/>
          <w:szCs w:val="22"/>
          <w:lang w:val="en-GB"/>
        </w:rPr>
        <w:t>. The following assumptions have been identified:</w:t>
      </w:r>
    </w:p>
    <w:p w14:paraId="00983471" w14:textId="77777777" w:rsidR="005B2993" w:rsidRPr="00C60132" w:rsidRDefault="005B2993" w:rsidP="00CD4200">
      <w:pPr>
        <w:rPr>
          <w:rFonts w:ascii="Cambria" w:hAnsi="Cambria"/>
          <w:sz w:val="22"/>
          <w:szCs w:val="22"/>
          <w:lang w:val="en-GB"/>
        </w:rPr>
      </w:pPr>
    </w:p>
    <w:p w14:paraId="43D7C4EF" w14:textId="77777777" w:rsidR="00CD4200" w:rsidRPr="00C60132" w:rsidRDefault="00CD4200" w:rsidP="004F7E64">
      <w:pPr>
        <w:pStyle w:val="HeadingC"/>
      </w:pPr>
      <w:r w:rsidRPr="00C60132">
        <w:t>Delivery assumptions</w:t>
      </w:r>
    </w:p>
    <w:p w14:paraId="47AADB11" w14:textId="75DDAC6A" w:rsidR="00CD4200" w:rsidRPr="00C60132" w:rsidRDefault="00CD4200" w:rsidP="00CD4200">
      <w:pPr>
        <w:pStyle w:val="ListParagraph"/>
        <w:numPr>
          <w:ilvl w:val="0"/>
          <w:numId w:val="8"/>
        </w:numPr>
        <w:spacing w:after="160" w:line="259" w:lineRule="auto"/>
        <w:rPr>
          <w:rFonts w:ascii="Cambria" w:hAnsi="Cambria"/>
          <w:sz w:val="22"/>
          <w:szCs w:val="22"/>
          <w:lang w:val="en-GB"/>
        </w:rPr>
      </w:pPr>
      <w:r w:rsidRPr="00C60132">
        <w:rPr>
          <w:rFonts w:ascii="Cambria" w:hAnsi="Cambria"/>
          <w:sz w:val="22"/>
          <w:szCs w:val="22"/>
          <w:lang w:val="en-GB"/>
        </w:rPr>
        <w:t>Relevant interventions towards GHG mitigation in healthcare systems in LMICs can be identified in the literature;</w:t>
      </w:r>
    </w:p>
    <w:p w14:paraId="00A30607" w14:textId="77777777" w:rsidR="00CD4200" w:rsidRPr="00C60132" w:rsidRDefault="00CD4200" w:rsidP="00CD4200">
      <w:pPr>
        <w:pStyle w:val="ListParagraph"/>
        <w:numPr>
          <w:ilvl w:val="0"/>
          <w:numId w:val="8"/>
        </w:numPr>
        <w:spacing w:after="160" w:line="259" w:lineRule="auto"/>
        <w:rPr>
          <w:rFonts w:ascii="Cambria" w:hAnsi="Cambria"/>
          <w:sz w:val="22"/>
          <w:szCs w:val="22"/>
          <w:lang w:val="en-GB"/>
        </w:rPr>
      </w:pPr>
      <w:r w:rsidRPr="00C60132">
        <w:rPr>
          <w:rFonts w:ascii="Cambria" w:hAnsi="Cambria"/>
          <w:sz w:val="22"/>
          <w:szCs w:val="22"/>
          <w:lang w:val="en-GB"/>
        </w:rPr>
        <w:t>There is sufficient interest and dedication of policymakers to implement these interventions;</w:t>
      </w:r>
    </w:p>
    <w:p w14:paraId="092AEEC6" w14:textId="2BC7200A" w:rsidR="00CD4200" w:rsidRPr="00C60132" w:rsidRDefault="008E366C" w:rsidP="00CD4200">
      <w:pPr>
        <w:pStyle w:val="ListParagraph"/>
        <w:numPr>
          <w:ilvl w:val="0"/>
          <w:numId w:val="8"/>
        </w:numPr>
        <w:spacing w:after="160" w:line="259" w:lineRule="auto"/>
        <w:rPr>
          <w:rFonts w:ascii="Cambria" w:hAnsi="Cambria"/>
          <w:sz w:val="22"/>
          <w:szCs w:val="22"/>
          <w:lang w:val="en-GB"/>
        </w:rPr>
      </w:pPr>
      <w:r w:rsidRPr="00C60132">
        <w:rPr>
          <w:rFonts w:ascii="Cambria" w:hAnsi="Cambria"/>
          <w:sz w:val="22"/>
          <w:szCs w:val="22"/>
          <w:lang w:val="en-GB"/>
        </w:rPr>
        <w:t>Icluding t</w:t>
      </w:r>
      <w:r w:rsidR="00CD4200" w:rsidRPr="00C60132">
        <w:rPr>
          <w:rFonts w:ascii="Cambria" w:hAnsi="Cambria"/>
          <w:sz w:val="22"/>
          <w:szCs w:val="22"/>
          <w:lang w:val="en-GB"/>
        </w:rPr>
        <w:t>hrough supporting organisations</w:t>
      </w:r>
      <w:r w:rsidRPr="00C60132">
        <w:rPr>
          <w:rFonts w:ascii="Cambria" w:hAnsi="Cambria"/>
          <w:sz w:val="22"/>
          <w:szCs w:val="22"/>
          <w:lang w:val="en-GB"/>
        </w:rPr>
        <w:t>,</w:t>
      </w:r>
      <w:r w:rsidR="00CD4200" w:rsidRPr="00C60132">
        <w:rPr>
          <w:rFonts w:ascii="Cambria" w:hAnsi="Cambria"/>
          <w:sz w:val="22"/>
          <w:szCs w:val="22"/>
          <w:lang w:val="en-GB"/>
        </w:rPr>
        <w:t xml:space="preserve"> the right skills, abilities and resources are present to implement and measure these interventions.</w:t>
      </w:r>
    </w:p>
    <w:p w14:paraId="4F16C632" w14:textId="77777777" w:rsidR="00CD4200" w:rsidRPr="00C60132" w:rsidRDefault="00CD4200" w:rsidP="004F7E64">
      <w:pPr>
        <w:pStyle w:val="HeadingC"/>
      </w:pPr>
      <w:r w:rsidRPr="00C60132">
        <w:t>Impact assumptions</w:t>
      </w:r>
    </w:p>
    <w:p w14:paraId="37BE4E35" w14:textId="3F6FC05D" w:rsidR="00CD4200" w:rsidRPr="00C60132" w:rsidRDefault="00CD4200" w:rsidP="00CD4200">
      <w:pPr>
        <w:pStyle w:val="ListParagraph"/>
        <w:numPr>
          <w:ilvl w:val="0"/>
          <w:numId w:val="9"/>
        </w:numPr>
        <w:spacing w:after="160" w:line="259" w:lineRule="auto"/>
        <w:rPr>
          <w:rFonts w:ascii="Cambria" w:hAnsi="Cambria"/>
          <w:sz w:val="22"/>
          <w:szCs w:val="22"/>
          <w:lang w:val="en-GB"/>
        </w:rPr>
      </w:pPr>
      <w:r w:rsidRPr="00C60132">
        <w:rPr>
          <w:rFonts w:ascii="Cambria" w:hAnsi="Cambria"/>
          <w:sz w:val="22"/>
          <w:szCs w:val="22"/>
          <w:lang w:val="en-GB"/>
        </w:rPr>
        <w:t>GHG mitigation in healthcare systems while considering actions relevant for adaptation in the context of climate change is relevant for improved health outcomes;</w:t>
      </w:r>
    </w:p>
    <w:p w14:paraId="1ACB27EA" w14:textId="0DC6CDE4" w:rsidR="00CD4200" w:rsidRPr="00C60132" w:rsidRDefault="00CD4200" w:rsidP="00CD4200">
      <w:pPr>
        <w:pStyle w:val="ListParagraph"/>
        <w:numPr>
          <w:ilvl w:val="0"/>
          <w:numId w:val="9"/>
        </w:numPr>
        <w:spacing w:after="160" w:line="259" w:lineRule="auto"/>
        <w:rPr>
          <w:rFonts w:ascii="Cambria" w:hAnsi="Cambria"/>
          <w:sz w:val="22"/>
          <w:szCs w:val="22"/>
          <w:lang w:val="en-GB"/>
        </w:rPr>
      </w:pPr>
      <w:r w:rsidRPr="00C60132">
        <w:rPr>
          <w:rFonts w:ascii="Cambria" w:hAnsi="Cambria"/>
          <w:sz w:val="22"/>
          <w:szCs w:val="22"/>
          <w:lang w:val="en-GB"/>
        </w:rPr>
        <w:t>Knock-on effects could include a reduction of climate risk for health through adaptation, yet it is vital to evaluate the evidence of these potential effects;</w:t>
      </w:r>
    </w:p>
    <w:p w14:paraId="7EC6FB9E" w14:textId="77777777" w:rsidR="00CD4200" w:rsidRPr="00C60132" w:rsidRDefault="00CD4200" w:rsidP="00CD4200">
      <w:pPr>
        <w:pStyle w:val="ListParagraph"/>
        <w:numPr>
          <w:ilvl w:val="0"/>
          <w:numId w:val="9"/>
        </w:numPr>
        <w:spacing w:after="160" w:line="259" w:lineRule="auto"/>
        <w:rPr>
          <w:rFonts w:ascii="Cambria" w:hAnsi="Cambria"/>
          <w:sz w:val="22"/>
          <w:szCs w:val="22"/>
          <w:lang w:val="en-GB"/>
        </w:rPr>
      </w:pPr>
      <w:r w:rsidRPr="00C60132">
        <w:rPr>
          <w:rFonts w:ascii="Cambria" w:hAnsi="Cambria"/>
          <w:sz w:val="22"/>
          <w:szCs w:val="22"/>
          <w:lang w:val="en-GB"/>
        </w:rPr>
        <w:t>Indirect effects could include inspiration and motivation to act across different groups, including individuals, communities, other sectors and HICs, yet future research has to confirm whether this is, in fact, a hypothesis that can be verified.</w:t>
      </w:r>
    </w:p>
    <w:p w14:paraId="32AFE4C5" w14:textId="77777777" w:rsidR="00CD4200" w:rsidRPr="00C60132" w:rsidRDefault="00CD4200" w:rsidP="004F7E64">
      <w:pPr>
        <w:pStyle w:val="HeadingC"/>
      </w:pPr>
      <w:r w:rsidRPr="00C60132">
        <w:t>Possible unintended consequences</w:t>
      </w:r>
    </w:p>
    <w:p w14:paraId="20E82386" w14:textId="06CFA4E0" w:rsidR="00CD4200" w:rsidRPr="00C60132" w:rsidRDefault="00CD4200" w:rsidP="00CD4200">
      <w:pPr>
        <w:pStyle w:val="ListParagraph"/>
        <w:numPr>
          <w:ilvl w:val="0"/>
          <w:numId w:val="10"/>
        </w:numPr>
        <w:spacing w:after="160" w:line="259" w:lineRule="auto"/>
        <w:rPr>
          <w:rFonts w:ascii="Cambria" w:hAnsi="Cambria"/>
          <w:sz w:val="22"/>
          <w:szCs w:val="22"/>
          <w:lang w:val="en-GB"/>
        </w:rPr>
      </w:pPr>
      <w:r w:rsidRPr="00C60132">
        <w:rPr>
          <w:rFonts w:ascii="Cambria" w:hAnsi="Cambria"/>
          <w:sz w:val="22"/>
          <w:szCs w:val="22"/>
          <w:lang w:val="en-GB"/>
        </w:rPr>
        <w:lastRenderedPageBreak/>
        <w:t>An identified risk is that this project can potentially distract people from investing and implementing adaptation actions in contexts where urgency requires adaptation to be a priority</w:t>
      </w:r>
      <w:r w:rsidR="007A2CE8" w:rsidRPr="00C60132">
        <w:rPr>
          <w:rFonts w:ascii="Cambria" w:hAnsi="Cambria"/>
          <w:sz w:val="22"/>
          <w:szCs w:val="22"/>
          <w:lang w:val="en-GB"/>
        </w:rPr>
        <w:t xml:space="preserve"> due to an urgent need to adapt because of impacts</w:t>
      </w:r>
      <w:r w:rsidR="00B103B9" w:rsidRPr="00C60132">
        <w:rPr>
          <w:rFonts w:ascii="Cambria" w:hAnsi="Cambria"/>
          <w:sz w:val="22"/>
          <w:szCs w:val="22"/>
          <w:lang w:val="en-GB"/>
        </w:rPr>
        <w:t xml:space="preserve"> or intervention measures can have a conflict or trade-off with adaptation</w:t>
      </w:r>
      <w:r w:rsidRPr="00C60132">
        <w:rPr>
          <w:rFonts w:ascii="Cambria" w:hAnsi="Cambria"/>
          <w:sz w:val="22"/>
          <w:szCs w:val="22"/>
          <w:lang w:val="en-GB"/>
        </w:rPr>
        <w:t xml:space="preserve">. Therefore, every step must consider whether recommendations are transferable across contexts and the relation of proposed mitigation interventions with adaptation. </w:t>
      </w:r>
      <w:r w:rsidR="00F2784C" w:rsidRPr="00C60132">
        <w:rPr>
          <w:rFonts w:ascii="Cambria" w:hAnsi="Cambria"/>
          <w:sz w:val="22"/>
          <w:szCs w:val="22"/>
          <w:lang w:val="en-GB"/>
        </w:rPr>
        <w:t>W</w:t>
      </w:r>
      <w:r w:rsidRPr="00C60132">
        <w:rPr>
          <w:rFonts w:ascii="Cambria" w:hAnsi="Cambria"/>
          <w:sz w:val="22"/>
          <w:szCs w:val="22"/>
          <w:lang w:val="en-GB"/>
        </w:rPr>
        <w:t>here urgency requires, adaptation should indeed be prioritised.</w:t>
      </w:r>
    </w:p>
    <w:p w14:paraId="04A789E0" w14:textId="77777777" w:rsidR="00CD4200" w:rsidRPr="00C60132" w:rsidRDefault="00CD4200" w:rsidP="004F7E64">
      <w:pPr>
        <w:pStyle w:val="HeadingC"/>
      </w:pPr>
      <w:r w:rsidRPr="00C60132">
        <w:t>Theory of change process assumptions</w:t>
      </w:r>
    </w:p>
    <w:p w14:paraId="2A6100B6" w14:textId="2D0CB2CA" w:rsidR="00CD4200" w:rsidRPr="00C60132" w:rsidRDefault="00E55E03" w:rsidP="00D006EF">
      <w:pPr>
        <w:pStyle w:val="ListParagraph"/>
        <w:numPr>
          <w:ilvl w:val="0"/>
          <w:numId w:val="10"/>
        </w:numPr>
        <w:spacing w:after="160" w:line="259" w:lineRule="auto"/>
        <w:rPr>
          <w:rFonts w:ascii="Cambria" w:hAnsi="Cambria"/>
          <w:sz w:val="22"/>
          <w:szCs w:val="22"/>
          <w:lang w:val="en-GB"/>
        </w:rPr>
      </w:pPr>
      <w:r w:rsidRPr="00C60132">
        <w:rPr>
          <w:rFonts w:ascii="Cambria" w:hAnsi="Cambria"/>
          <w:sz w:val="22"/>
          <w:szCs w:val="22"/>
          <w:lang w:val="en-GB"/>
        </w:rPr>
        <w:t>Robust data on the impact of GHG mitigation interventions and e</w:t>
      </w:r>
      <w:r w:rsidR="00CD4200" w:rsidRPr="00C60132">
        <w:rPr>
          <w:rFonts w:ascii="Cambria" w:hAnsi="Cambria"/>
          <w:sz w:val="22"/>
          <w:szCs w:val="22"/>
          <w:lang w:val="en-GB"/>
        </w:rPr>
        <w:t>xperts have been consulted while designin</w:t>
      </w:r>
      <w:r w:rsidR="00D006EF" w:rsidRPr="00C60132">
        <w:rPr>
          <w:rFonts w:ascii="Cambria" w:hAnsi="Cambria"/>
          <w:sz w:val="22"/>
          <w:szCs w:val="22"/>
          <w:lang w:val="en-GB"/>
        </w:rPr>
        <w:t>g</w:t>
      </w:r>
      <w:r w:rsidR="00CD4200" w:rsidRPr="00C60132">
        <w:rPr>
          <w:rFonts w:ascii="Cambria" w:hAnsi="Cambria"/>
          <w:sz w:val="22"/>
          <w:szCs w:val="22"/>
          <w:lang w:val="en-GB"/>
        </w:rPr>
        <w:t xml:space="preserve"> this Theory of Change;</w:t>
      </w:r>
    </w:p>
    <w:p w14:paraId="74A354E9" w14:textId="77777777" w:rsidR="0002605C" w:rsidRDefault="00D006EF" w:rsidP="00F972C8">
      <w:pPr>
        <w:pStyle w:val="ListParagraph"/>
        <w:numPr>
          <w:ilvl w:val="0"/>
          <w:numId w:val="10"/>
        </w:numPr>
        <w:spacing w:after="160" w:line="259" w:lineRule="auto"/>
        <w:rPr>
          <w:rFonts w:ascii="Cambria" w:hAnsi="Cambria"/>
          <w:sz w:val="22"/>
          <w:szCs w:val="22"/>
          <w:lang w:val="en-GB"/>
        </w:rPr>
      </w:pPr>
      <w:r w:rsidRPr="00C60132">
        <w:rPr>
          <w:rFonts w:ascii="Cambria" w:hAnsi="Cambria"/>
          <w:sz w:val="22"/>
          <w:szCs w:val="22"/>
          <w:lang w:val="en-GB"/>
        </w:rPr>
        <w:t>The</w:t>
      </w:r>
      <w:r w:rsidR="00CD4200" w:rsidRPr="00C60132">
        <w:rPr>
          <w:rFonts w:ascii="Cambria" w:hAnsi="Cambria"/>
          <w:sz w:val="22"/>
          <w:szCs w:val="22"/>
          <w:lang w:val="en-GB"/>
        </w:rPr>
        <w:t xml:space="preserve"> Theory of Change </w:t>
      </w:r>
      <w:r w:rsidRPr="00C60132">
        <w:rPr>
          <w:rFonts w:ascii="Cambria" w:hAnsi="Cambria"/>
          <w:sz w:val="22"/>
          <w:szCs w:val="22"/>
          <w:lang w:val="en-GB"/>
        </w:rPr>
        <w:t>is intended to</w:t>
      </w:r>
      <w:r w:rsidR="00CD4200" w:rsidRPr="00C60132">
        <w:rPr>
          <w:rFonts w:ascii="Cambria" w:hAnsi="Cambria"/>
          <w:sz w:val="22"/>
          <w:szCs w:val="22"/>
          <w:lang w:val="en-GB"/>
        </w:rPr>
        <w:t xml:space="preserve"> be a 'living document' and continuously adapt to newly found evidence and insights</w:t>
      </w:r>
      <w:r w:rsidRPr="00C60132">
        <w:rPr>
          <w:rFonts w:ascii="Cambria" w:hAnsi="Cambria"/>
          <w:sz w:val="22"/>
          <w:szCs w:val="22"/>
          <w:lang w:val="en-GB"/>
        </w:rPr>
        <w:t>.</w:t>
      </w:r>
    </w:p>
    <w:p w14:paraId="5E1D3C1B" w14:textId="77777777" w:rsidR="009B3F43" w:rsidRDefault="009B3F43" w:rsidP="009B3F43">
      <w:pPr>
        <w:spacing w:after="160" w:line="259" w:lineRule="auto"/>
        <w:rPr>
          <w:rFonts w:ascii="Cambria" w:hAnsi="Cambria"/>
          <w:sz w:val="22"/>
          <w:szCs w:val="22"/>
          <w:lang w:val="en-GB"/>
        </w:rPr>
      </w:pPr>
    </w:p>
    <w:p w14:paraId="70713429" w14:textId="6C95DC40" w:rsidR="00A96088" w:rsidRDefault="009B3F43" w:rsidP="009B3F43">
      <w:pPr>
        <w:pStyle w:val="HeadingA"/>
        <w:rPr>
          <w:sz w:val="22"/>
          <w:szCs w:val="22"/>
        </w:rPr>
      </w:pPr>
      <w:r>
        <w:t>References</w:t>
      </w:r>
    </w:p>
    <w:p w14:paraId="7B14650D" w14:textId="35FEAC39" w:rsidR="009B3F43" w:rsidRPr="009B3F43" w:rsidRDefault="009B3F43" w:rsidP="009B3F43">
      <w:pPr>
        <w:widowControl w:val="0"/>
        <w:autoSpaceDE w:val="0"/>
        <w:autoSpaceDN w:val="0"/>
        <w:adjustRightInd w:val="0"/>
        <w:spacing w:after="160"/>
        <w:ind w:left="640" w:hanging="640"/>
        <w:rPr>
          <w:rFonts w:ascii="Cambria" w:hAnsi="Cambria" w:cs="Times New Roman"/>
          <w:noProof/>
          <w:sz w:val="22"/>
        </w:rPr>
      </w:pPr>
      <w:r>
        <w:rPr>
          <w:rFonts w:ascii="Cambria" w:hAnsi="Cambria"/>
          <w:sz w:val="22"/>
          <w:szCs w:val="22"/>
          <w:lang w:val="en-GB"/>
        </w:rPr>
        <w:fldChar w:fldCharType="begin" w:fldLock="1"/>
      </w:r>
      <w:r>
        <w:rPr>
          <w:rFonts w:ascii="Cambria" w:hAnsi="Cambria"/>
          <w:sz w:val="22"/>
          <w:szCs w:val="22"/>
          <w:lang w:val="en-GB"/>
        </w:rPr>
        <w:instrText xml:space="preserve">ADDIN Mendeley Bibliography CSL_BIBLIOGRAPHY </w:instrText>
      </w:r>
      <w:r>
        <w:rPr>
          <w:rFonts w:ascii="Cambria" w:hAnsi="Cambria"/>
          <w:sz w:val="22"/>
          <w:szCs w:val="22"/>
          <w:lang w:val="en-GB"/>
        </w:rPr>
        <w:fldChar w:fldCharType="separate"/>
      </w:r>
      <w:r w:rsidRPr="009B3F43">
        <w:rPr>
          <w:rFonts w:ascii="Cambria" w:hAnsi="Cambria" w:cs="Times New Roman"/>
          <w:noProof/>
          <w:sz w:val="22"/>
        </w:rPr>
        <w:t xml:space="preserve">1. </w:t>
      </w:r>
      <w:r w:rsidRPr="009B3F43">
        <w:rPr>
          <w:rFonts w:ascii="Cambria" w:hAnsi="Cambria" w:cs="Times New Roman"/>
          <w:noProof/>
          <w:sz w:val="22"/>
        </w:rPr>
        <w:tab/>
        <w:t>Hales S, Kovats S, Lloyd S, Campbell-Lendrum D. Quantitative risk assessment of the effects of climate change on selected causes of death , 2030s and 2050s. Risk Assessment IWorld Heal Organ [Internet]. 2014;128. Available from: www.who.int/about/licensing/copyright_form/en/index.html%5Cnhttp://who.int/globalchange/publications/quantitative-risk-assessment/en/</w:t>
      </w:r>
    </w:p>
    <w:p w14:paraId="5875A4BF" w14:textId="77777777" w:rsidR="009B3F43" w:rsidRPr="009B3F43" w:rsidRDefault="009B3F43" w:rsidP="009B3F43">
      <w:pPr>
        <w:widowControl w:val="0"/>
        <w:autoSpaceDE w:val="0"/>
        <w:autoSpaceDN w:val="0"/>
        <w:adjustRightInd w:val="0"/>
        <w:spacing w:after="160"/>
        <w:ind w:left="640" w:hanging="640"/>
        <w:rPr>
          <w:rFonts w:ascii="Cambria" w:hAnsi="Cambria" w:cs="Times New Roman"/>
          <w:noProof/>
          <w:sz w:val="22"/>
        </w:rPr>
      </w:pPr>
      <w:r w:rsidRPr="009B3F43">
        <w:rPr>
          <w:rFonts w:ascii="Cambria" w:hAnsi="Cambria" w:cs="Times New Roman"/>
          <w:noProof/>
          <w:sz w:val="22"/>
        </w:rPr>
        <w:t xml:space="preserve">2. </w:t>
      </w:r>
      <w:r w:rsidRPr="009B3F43">
        <w:rPr>
          <w:rFonts w:ascii="Cambria" w:hAnsi="Cambria" w:cs="Times New Roman"/>
          <w:noProof/>
          <w:sz w:val="22"/>
        </w:rPr>
        <w:tab/>
        <w:t>Lenzen M, Malik A, Li M, Fry J, Weisz H, Pichler P-P, Chaves LSM, Capon A, Pencheon D. The environmental footprint of health care: a global assessment. Lancet Planet Heal [Internet]. 2020 Jul 1;4(7):e271–9. Available from: https://doi.org/10.1016/S2542-5196(20)30121-2</w:t>
      </w:r>
    </w:p>
    <w:p w14:paraId="343E2B7F" w14:textId="77777777" w:rsidR="009B3F43" w:rsidRPr="009B3F43" w:rsidRDefault="009B3F43" w:rsidP="009B3F43">
      <w:pPr>
        <w:widowControl w:val="0"/>
        <w:autoSpaceDE w:val="0"/>
        <w:autoSpaceDN w:val="0"/>
        <w:adjustRightInd w:val="0"/>
        <w:spacing w:after="160"/>
        <w:ind w:left="640" w:hanging="640"/>
        <w:rPr>
          <w:rFonts w:ascii="Cambria" w:hAnsi="Cambria" w:cs="Times New Roman"/>
          <w:noProof/>
          <w:sz w:val="22"/>
        </w:rPr>
      </w:pPr>
      <w:r w:rsidRPr="009B3F43">
        <w:rPr>
          <w:rFonts w:ascii="Cambria" w:hAnsi="Cambria" w:cs="Times New Roman"/>
          <w:noProof/>
          <w:sz w:val="22"/>
        </w:rPr>
        <w:t xml:space="preserve">3. </w:t>
      </w:r>
      <w:r w:rsidRPr="009B3F43">
        <w:rPr>
          <w:rFonts w:ascii="Cambria" w:hAnsi="Cambria" w:cs="Times New Roman"/>
          <w:noProof/>
          <w:sz w:val="22"/>
        </w:rPr>
        <w:tab/>
        <w:t>World Health Organization. COP26 Health Programme: Country Commitments [Internet]. 2021 [cited 2023 Jun 15]. Available from: https://www.who.int/initiatives/cop26-health-programme/country-commitments</w:t>
      </w:r>
    </w:p>
    <w:p w14:paraId="5017877E" w14:textId="77777777" w:rsidR="009B3F43" w:rsidRPr="009B3F43" w:rsidRDefault="009B3F43" w:rsidP="009B3F43">
      <w:pPr>
        <w:widowControl w:val="0"/>
        <w:autoSpaceDE w:val="0"/>
        <w:autoSpaceDN w:val="0"/>
        <w:adjustRightInd w:val="0"/>
        <w:spacing w:after="160"/>
        <w:ind w:left="640" w:hanging="640"/>
        <w:rPr>
          <w:rFonts w:ascii="Cambria" w:hAnsi="Cambria" w:cs="Times New Roman"/>
          <w:noProof/>
          <w:sz w:val="22"/>
        </w:rPr>
      </w:pPr>
      <w:r w:rsidRPr="009B3F43">
        <w:rPr>
          <w:rFonts w:ascii="Cambria" w:hAnsi="Cambria" w:cs="Times New Roman"/>
          <w:noProof/>
          <w:sz w:val="22"/>
        </w:rPr>
        <w:t xml:space="preserve">4. </w:t>
      </w:r>
      <w:r w:rsidRPr="009B3F43">
        <w:rPr>
          <w:rFonts w:ascii="Cambria" w:hAnsi="Cambria" w:cs="Times New Roman"/>
          <w:noProof/>
          <w:sz w:val="22"/>
        </w:rPr>
        <w:tab/>
        <w:t xml:space="preserve">Noble J. Theory of change in ten steps. 2019. </w:t>
      </w:r>
    </w:p>
    <w:p w14:paraId="31B5DD3E" w14:textId="77777777" w:rsidR="009B3F43" w:rsidRPr="009B3F43" w:rsidRDefault="009B3F43" w:rsidP="009B3F43">
      <w:pPr>
        <w:widowControl w:val="0"/>
        <w:autoSpaceDE w:val="0"/>
        <w:autoSpaceDN w:val="0"/>
        <w:adjustRightInd w:val="0"/>
        <w:spacing w:after="160"/>
        <w:ind w:left="640" w:hanging="640"/>
        <w:rPr>
          <w:rFonts w:ascii="Cambria" w:hAnsi="Cambria"/>
          <w:noProof/>
          <w:sz w:val="22"/>
        </w:rPr>
      </w:pPr>
      <w:r w:rsidRPr="009B3F43">
        <w:rPr>
          <w:rFonts w:ascii="Cambria" w:hAnsi="Cambria" w:cs="Times New Roman"/>
          <w:noProof/>
          <w:sz w:val="22"/>
        </w:rPr>
        <w:t xml:space="preserve">5. </w:t>
      </w:r>
      <w:r w:rsidRPr="009B3F43">
        <w:rPr>
          <w:rFonts w:ascii="Cambria" w:hAnsi="Cambria" w:cs="Times New Roman"/>
          <w:noProof/>
          <w:sz w:val="22"/>
        </w:rPr>
        <w:tab/>
        <w:t>Rasheed FN, Baddley J, Prabhakaran P, De Barros EF, Reddy KS, Vianna NA, Marten R. Decarbonising healthcare in low and middle income countries: potential pathways to net zero emissions. BMJ [Internet]. 2021;375. Available from: https://www.bmj.com/content/375/bmj.n1284</w:t>
      </w:r>
    </w:p>
    <w:p w14:paraId="7699EB8C" w14:textId="455261E7" w:rsidR="009B3F43" w:rsidRPr="009B3F43" w:rsidRDefault="009B3F43" w:rsidP="009B3F43">
      <w:pPr>
        <w:spacing w:after="160" w:line="259" w:lineRule="auto"/>
        <w:rPr>
          <w:rFonts w:ascii="Cambria" w:hAnsi="Cambria"/>
          <w:sz w:val="22"/>
          <w:szCs w:val="22"/>
          <w:lang w:val="en-GB"/>
        </w:rPr>
      </w:pPr>
      <w:r>
        <w:rPr>
          <w:rFonts w:ascii="Cambria" w:hAnsi="Cambria"/>
          <w:sz w:val="22"/>
          <w:szCs w:val="22"/>
          <w:lang w:val="en-GB"/>
        </w:rPr>
        <w:fldChar w:fldCharType="end"/>
      </w:r>
    </w:p>
    <w:sectPr w:rsidR="009B3F43" w:rsidRPr="009B3F43" w:rsidSect="00811F53">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739B" w14:textId="77777777" w:rsidR="00496F24" w:rsidRDefault="00496F24" w:rsidP="00A7044D">
      <w:r>
        <w:separator/>
      </w:r>
    </w:p>
  </w:endnote>
  <w:endnote w:type="continuationSeparator" w:id="0">
    <w:p w14:paraId="5B90DE85" w14:textId="77777777" w:rsidR="00496F24" w:rsidRDefault="00496F24" w:rsidP="00A7044D">
      <w:r>
        <w:continuationSeparator/>
      </w:r>
    </w:p>
  </w:endnote>
  <w:endnote w:type="continuationNotice" w:id="1">
    <w:p w14:paraId="4F35BBDB" w14:textId="77777777" w:rsidR="00496F24" w:rsidRDefault="0049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44712"/>
      <w:docPartObj>
        <w:docPartGallery w:val="Page Numbers (Bottom of Page)"/>
        <w:docPartUnique/>
      </w:docPartObj>
    </w:sdtPr>
    <w:sdtEndPr>
      <w:rPr>
        <w:rFonts w:ascii="Cambria" w:hAnsi="Cambria"/>
        <w:noProof/>
        <w:sz w:val="20"/>
        <w:szCs w:val="20"/>
      </w:rPr>
    </w:sdtEndPr>
    <w:sdtContent>
      <w:p w14:paraId="359DFA3D" w14:textId="2FC5B771" w:rsidR="00A7044D" w:rsidRPr="00A7044D" w:rsidRDefault="00A7044D">
        <w:pPr>
          <w:pStyle w:val="Footer"/>
          <w:jc w:val="right"/>
          <w:rPr>
            <w:rFonts w:ascii="Cambria" w:hAnsi="Cambria"/>
            <w:sz w:val="20"/>
            <w:szCs w:val="20"/>
          </w:rPr>
        </w:pPr>
        <w:r w:rsidRPr="00A7044D">
          <w:rPr>
            <w:rFonts w:ascii="Cambria" w:hAnsi="Cambria"/>
            <w:sz w:val="20"/>
            <w:szCs w:val="20"/>
          </w:rPr>
          <w:fldChar w:fldCharType="begin"/>
        </w:r>
        <w:r w:rsidRPr="00A7044D">
          <w:rPr>
            <w:rFonts w:ascii="Cambria" w:hAnsi="Cambria"/>
            <w:sz w:val="20"/>
            <w:szCs w:val="20"/>
          </w:rPr>
          <w:instrText xml:space="preserve"> PAGE   \* MERGEFORMAT </w:instrText>
        </w:r>
        <w:r w:rsidRPr="00A7044D">
          <w:rPr>
            <w:rFonts w:ascii="Cambria" w:hAnsi="Cambria"/>
            <w:sz w:val="20"/>
            <w:szCs w:val="20"/>
          </w:rPr>
          <w:fldChar w:fldCharType="separate"/>
        </w:r>
        <w:r w:rsidRPr="00A7044D">
          <w:rPr>
            <w:rFonts w:ascii="Cambria" w:hAnsi="Cambria"/>
            <w:noProof/>
            <w:sz w:val="20"/>
            <w:szCs w:val="20"/>
          </w:rPr>
          <w:t>2</w:t>
        </w:r>
        <w:r w:rsidRPr="00A7044D">
          <w:rPr>
            <w:rFonts w:ascii="Cambria" w:hAnsi="Cambria"/>
            <w:noProof/>
            <w:sz w:val="20"/>
            <w:szCs w:val="20"/>
          </w:rPr>
          <w:fldChar w:fldCharType="end"/>
        </w:r>
      </w:p>
    </w:sdtContent>
  </w:sdt>
  <w:p w14:paraId="5C511C75" w14:textId="77777777" w:rsidR="00A7044D" w:rsidRDefault="00A7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15A9" w14:textId="77777777" w:rsidR="00496F24" w:rsidRDefault="00496F24" w:rsidP="00A7044D">
      <w:r>
        <w:separator/>
      </w:r>
    </w:p>
  </w:footnote>
  <w:footnote w:type="continuationSeparator" w:id="0">
    <w:p w14:paraId="3B6F58AF" w14:textId="77777777" w:rsidR="00496F24" w:rsidRDefault="00496F24" w:rsidP="00A7044D">
      <w:r>
        <w:continuationSeparator/>
      </w:r>
    </w:p>
  </w:footnote>
  <w:footnote w:type="continuationNotice" w:id="1">
    <w:p w14:paraId="48CD127A" w14:textId="77777777" w:rsidR="00496F24" w:rsidRDefault="00496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1D7F" w14:textId="77777777" w:rsidR="009A1163" w:rsidRDefault="009A1163">
    <w:pPr>
      <w:pStyle w:val="Header"/>
    </w:pPr>
  </w:p>
  <w:p w14:paraId="14BDCD23" w14:textId="77777777" w:rsidR="009A1163" w:rsidRDefault="009A1163">
    <w:pPr>
      <w:pStyle w:val="Header"/>
    </w:pPr>
  </w:p>
</w:hdr>
</file>

<file path=word/intelligence2.xml><?xml version="1.0" encoding="utf-8"?>
<int2:intelligence xmlns:int2="http://schemas.microsoft.com/office/intelligence/2020/intelligence" xmlns:oel="http://schemas.microsoft.com/office/2019/extlst">
  <int2:observations>
    <int2:textHash int2:hashCode="SBU7QIfstZNc2x" int2:id="0iO52m7D">
      <int2:state int2:value="Rejected" int2:type="AugLoop_Text_Critique"/>
    </int2:textHash>
    <int2:textHash int2:hashCode="o/7Rgs25/XOkY0" int2:id="5DgYbWBZ">
      <int2:state int2:value="Rejected" int2:type="AugLoop_Text_Critique"/>
    </int2:textHash>
    <int2:textHash int2:hashCode="TusF/3caZm48oF" int2:id="5T2R5T69">
      <int2:state int2:value="Rejected" int2:type="AugLoop_Text_Critique"/>
    </int2:textHash>
    <int2:textHash int2:hashCode="mItPKfC4jf1lva" int2:id="CDOCSiUT">
      <int2:state int2:value="Rejected" int2:type="AugLoop_Text_Critique"/>
    </int2:textHash>
    <int2:textHash int2:hashCode="isDnsZsa8BpfRR" int2:id="CxtiMDiT">
      <int2:state int2:value="Rejected" int2:type="AugLoop_Text_Critique"/>
    </int2:textHash>
    <int2:textHash int2:hashCode="3eiS2uWzip28RV" int2:id="F65VxApL">
      <int2:state int2:value="Rejected" int2:type="AugLoop_Text_Critique"/>
    </int2:textHash>
    <int2:textHash int2:hashCode="DxWcKjQChcxKnA" int2:id="HAOD73Vo">
      <int2:state int2:value="Rejected" int2:type="AugLoop_Text_Critique"/>
    </int2:textHash>
    <int2:textHash int2:hashCode="4RoV8ntlTU3/gu" int2:id="HarIa7WS">
      <int2:state int2:value="Rejected" int2:type="AugLoop_Text_Critique"/>
    </int2:textHash>
    <int2:textHash int2:hashCode="GPVxQVSY85IGOQ" int2:id="IMBeFAG6">
      <int2:state int2:value="Rejected" int2:type="AugLoop_Text_Critique"/>
    </int2:textHash>
    <int2:textHash int2:hashCode="t/ozsUfxzS/nig" int2:id="JZzTp6y2">
      <int2:state int2:value="Rejected" int2:type="AugLoop_Text_Critique"/>
    </int2:textHash>
    <int2:textHash int2:hashCode="JmRK3K15AbFfev" int2:id="KGG0Kjbt">
      <int2:state int2:value="Rejected" int2:type="AugLoop_Text_Critique"/>
    </int2:textHash>
    <int2:textHash int2:hashCode="0vU+7sK73x8KU1" int2:id="NGFmQfQf">
      <int2:state int2:value="Rejected" int2:type="AugLoop_Text_Critique"/>
    </int2:textHash>
    <int2:textHash int2:hashCode="29EZ9S5nHfC0rE" int2:id="QAvLAk5x">
      <int2:state int2:value="Rejected" int2:type="AugLoop_Text_Critique"/>
    </int2:textHash>
    <int2:textHash int2:hashCode="Vco5x9EhKIsVpo" int2:id="Tulh9NZW">
      <int2:state int2:value="Rejected" int2:type="AugLoop_Text_Critique"/>
    </int2:textHash>
    <int2:textHash int2:hashCode="ip4kRIq/gizmzt" int2:id="U1sSahJ1">
      <int2:state int2:value="Rejected" int2:type="AugLoop_Text_Critique"/>
    </int2:textHash>
    <int2:textHash int2:hashCode="7sWWf6QLUzYKFQ" int2:id="VhMr5JDl">
      <int2:state int2:value="Rejected" int2:type="AugLoop_Text_Critique"/>
    </int2:textHash>
    <int2:textHash int2:hashCode="VjafIYC3/Q0CeY" int2:id="XcXgWksF">
      <int2:state int2:value="Rejected" int2:type="AugLoop_Text_Critique"/>
    </int2:textHash>
    <int2:textHash int2:hashCode="VHquZy+RJiC6RU" int2:id="YnlLXZCQ">
      <int2:state int2:value="Rejected" int2:type="AugLoop_Text_Critique"/>
    </int2:textHash>
    <int2:textHash int2:hashCode="94/3Kadj51l5TF" int2:id="Zalff2tQ">
      <int2:state int2:value="Rejected" int2:type="AugLoop_Text_Critique"/>
    </int2:textHash>
    <int2:textHash int2:hashCode="IyD/EBpuebGCGU" int2:id="Zqslbuuv">
      <int2:state int2:value="Rejected" int2:type="AugLoop_Text_Critique"/>
    </int2:textHash>
    <int2:textHash int2:hashCode="ZL3RDC8dWke1O1" int2:id="agbWmjTV">
      <int2:state int2:value="Rejected" int2:type="AugLoop_Text_Critique"/>
    </int2:textHash>
    <int2:textHash int2:hashCode="liCzgrwLRKPHqZ" int2:id="dlxkjuvQ">
      <int2:state int2:value="Rejected" int2:type="AugLoop_Text_Critique"/>
    </int2:textHash>
    <int2:textHash int2:hashCode="2ARMoyGZMgnD1Q" int2:id="ePJaGKRh">
      <int2:state int2:value="Rejected" int2:type="AugLoop_Text_Critique"/>
    </int2:textHash>
    <int2:textHash int2:hashCode="o4CrMCeKhFEJVG" int2:id="jdhf733E">
      <int2:state int2:value="Rejected" int2:type="AugLoop_Text_Critique"/>
    </int2:textHash>
    <int2:textHash int2:hashCode="d6DNFbay2QHtnJ" int2:id="nOCzyekw">
      <int2:state int2:value="Rejected" int2:type="AugLoop_Text_Critique"/>
    </int2:textHash>
    <int2:textHash int2:hashCode="x1N2sESC9/A8jU" int2:id="tASOl5XO">
      <int2:state int2:value="Rejected" int2:type="AugLoop_Text_Critique"/>
    </int2:textHash>
    <int2:textHash int2:hashCode="FZdd4WMyX6vXo/" int2:id="wZxl04BK">
      <int2:state int2:value="Rejected" int2:type="AugLoop_Text_Critique"/>
    </int2:textHash>
    <int2:textHash int2:hashCode="VfeZERU6p4Srm8" int2:id="xGTKSIkX">
      <int2:state int2:value="Rejected" int2:type="AugLoop_Text_Critique"/>
    </int2:textHash>
    <int2:textHash int2:hashCode="ZUBrhPLNw6uH3p" int2:id="zG1HrUag">
      <int2:state int2:value="Rejected" int2:type="AugLoop_Text_Critique"/>
    </int2:textHash>
    <int2:entireDocument int2:id="6CSjJLMS">
      <int2:extLst>
        <oel:ext uri="E302BA01-7950-474C-9AD3-286E660C40A8">
          <int2:similaritySummary int2:version="1" int2:runId="1682539241393" int2:tilesCheckedInThisRun="1105" int2:totalNumOfTiles="1105" int2:similarityAnnotationCount="24" int2:numWords="13735" int2:numFlaggedWords="477"/>
        </oel:ext>
      </int2:extLst>
    </int2:entireDocument>
  </int2:observations>
  <int2:intelligenceSettings/>
  <int2:onDemandWorkflows>
    <int2:onDemandWorkflow int2:type="SimilarityCheck" int2:paragraphVersions="386EF8A8-14D97FBD 14460B2B-2477B402 5E2724B2-77777777 1EB7A3B9-77777777 4821F9B6-71D8BFA7 5A75910F-05D4249C 6B4AD366-5D9B0A62 309CDFED-795FD3E1 0D4741EB-77777777 01B89E68-77777777 22A19A94-77777777 2CB3EC59-77777777 0D7ECEE1-77777777 54D33839-77777777 4620BC2C-77777777 70DFB92D-77777777 51CFE157-77777777 2F04B952-77777777 63465C26-77777777 1D4A0416-77777777 3B8B7125-22DA6151 3B567B21-77777777 2333A029-69D0F48B 66FD9D42-405B7163 6BC40887-31D058F2 20F11BAD-03BF9F8F 2A67E49D-45A0D024 0DDDE619-46ED45B5 490CF656-34CE88D8 62AB537F-5310458F 25A1C64C-77777777 180B760A-65555787 0B4C0FC5-1AB128CE 27FA9D05-5466A3A1 00A03707-05B8B445 70A28925-6117741E 6F80DB4C-3E08E170 62B82680-72A3AB08 0BE546F3-4D9B3DDD 345B25D5-77777777 27C7207E-3B285B6C 1D363986-66B3A3DE 4449828D-77777777 71A4F2C2-77777777 70467C88-75EACE82 1CB041AE-450B63E9 6104B603-0CC77F2A 5C661B37-6A6631AA 712B1F65-7CA45256 46F7B4A3-62974FB6 731DB423-3C899FB6 5594A0D1-77777777 41EA66BD-77777777 7EFAA666-77777777 70CE9F6C-77777777 05EE1FDB-77777777 1B48C5DD-77777777 6B65421C-77777777 26A615E6-77777777 1E2F0CEC-77777777 0E0F868A-67255728 65D3F950-77777777 10107231-77777777 3D900E60-77777777 5A8446B9-78433F89 206B15B0-717220AB 651D045A-77777777 2094506F-425C2C51 156B956A-08B6FE3D 404B7DAC-6C382383 707C765E-382D4008 71D5F52C-77777777 382B9118-77777777 5546773D-77777777 0B594DAF-77777777 08E177B3-77777777 4CB9D0A3-77777777 1F584613-77777777 18851415-77777777 36CDA088-77777777 09945D0C-77777777 0848A1B8-77777777 6570C0B2-77777777 7C1EF815-77777777 4B20251B-77777777 43F4BA10-77777777 1E92DFBE-77777777 66323770-77777777 2F85B1FC-47E477CB 0ED9D306-77777777 55814E97-77777777 098D4872-77777777 0C210499-4BB39588 25FCCD23-77777777 6E567561-77777777 48C924A0-77777777 678EF6DF-77777777 434F590D-77777777 561813C6-77777777 57621B0E-77777777 69B4BE2D-77777777 0EFF1A6D-77777777 6BA58317-03BB141B 35C8A3C3-77777777 58AAF502-77777777 1A9EBC8D-06E26DC0 37990FAE-6B941C9C 2C1A7F50-47D57A98 63CCF827-7E153897 7822629F-2F3BECE2 28FB652E-708C4D46 517D6805-59DBF8AC 66DFD458-198115A5 415863C3-77777777 76F809AD-77777777 7C8B9CA3-77777777 13051BBE-77777777 70FB133C-5F7598EF 6B1DDCC1-4F0B222D 7B1FB9D8-77777777 0B298823-77777777 7E7AA7A0-77777777 427DA8A0-77777777 3F5372E3-77777777 7F6B490D-4CC8F280 5C640B05-6ACF9498 0507B728-1899BE43 63C9CA47-77777777 4F61F968-77777777 1E440776-77777777 32DEEF98-77777777 14FF47B1-77777777 206E0467-77777777 51D626AA-77777777 1F963A7A-77777777 0AFB36B5-77777777 626E6EE8-77777777 6FA23096-77777777 3C2ED378-74A8AC89 457CE266-77777777 63062C1C-77777777 1AEDC62B-77777777 2ED826BB-77777777 3C4C5FDB-77777777 59063836-77777777 561278A3-77777777 1DAADE28-77777777 4DD00E2D-77777777 082812EB-5BAF3162 6B0670F7-5E561284 27112FB1-2D939AC6 49AD026E-6BADFBDE 6B93B422-77777777 51098270-77777777 7C8006C1-77777777 5572C4C8-3E3D6F9A 55EF47C0-26E60BAC 625A9DAC-7DCF7C17 1BD86708-30C923B1 069AE288-5D8D51FA 118ED437-2F700724 77CEBCA7-20E21773 266D4DD1-74BEF47B 39400933-4122291E 7728D572-62478EA6 40E73CDA-032AABB1 3D7A32D2-7857C03B 17A2E8AF-77777777 5FC541A3-77777777 2D73EFAB-77777777 53BE4AB6-77777777 46450EEB-77777777 625A2F4D-77777777 38D58653-77777777 728EE076-77777777 6E46058D-77777777 0F4FE7A3-77777777 077623F9-77777777 5A4EAD12-77777777 17526C6D-77777777 50163FC1-77777777 0098A4C3-77777777 7AF5718D-77777777 35122E94-77777777 1591A8A1-77777777 0FFED932-77777777 3EDF0930-77777777 0D704EDB-77777777 288DE7EC-77777777 670723B2-77777777 17F15123-77777777 1FC26DA7-77777777 00F57384-77777777 635D4C3E-77777777 0D42D6B2-77777777 58332661-77777777 3D544E86-77777777 66554B1C-77777777 712F689B-77777777 42CCF0AE-77777777 4B3A0C1E-77777777 0CEFAAA0-77777777 617179CA-77777777 595A2707-77777777 08A0C52F-651B2C9A 0508691A-157B187E 58110041-695BD05D 75D02C84-6C04A117 57C1B47F-54B8896F 1DE577FA-77777777 3F347C97-145628E3 406873E2-77777777 0BF71D7F-77777777 14BDCD23-77777777 359DFA3D-2FC5B771 5C511C75-77777777 6A6EA916-32229EC3 3259AC2D-2C9FD8CD 352F0580-532F2E90 67F2E075-1E0EF2E2 6B99C3FD-273A1A2A 0500B8CD-4031CDAA 07BE3591-5152A455 2719ABC8-4356E86F 1EDFE2A9-6AE915C1 0E07406B-36D29548 473F063D-5B3BE58E 4C420C1A-7A13E4B9 1CD72F11-6D0CA1B5 06356F0E-18A48C53 4AF21153-7BA81175 438F818E-79B2B661 736A0DB5-580B9143 469CD2E3-4ED09214 09532B4E-3280E1D5 56B104D5-156476AF 601353BE-4A29C3EE 60807D3C-3F4E6FAE 215C3C3C-5F8E6F69 6A7FA116-75732B34 3D53BA49-5E4D56E9 501E4E92-580C0D92 35B91EE4-61718D94 19E2E13B-5C51440D 2FE74417-34AC8608 562BEDE9-720A3E4B 6E52EF64-39B3FFF5 7EB6B0CE-496F1D37 41A9DB2D-46C09E32 79755E0A-4ED5B370 26A592BB-61E10D77 38FAD565-2657FF56 09D945C8-36A38A67 6F56C512-3B01577A 6ED34550-3D85B6CA 3A16FEFB-4DC24A8F 1F40B2D6-31B32E5C 10197271-4206542A 3B482375-6AF1C1A3 59850124-6D9CCC2F 6BD248D3-66004B29 7D40AB5A-72322C8F 34FAA0B2-04DA7656 0DF39007-17ACEFD1 53E91B55-6078DC85 30CA6DF6-17B0D1FB 60E9474A-757440BA 7060C250-07E428C5 4B0B6E7F-56FCB128 109AECA9-37253016 2275BFCD-28B28CB1 0D4C69A5-5E6B2CBA 477DA1B4-2F55871D 39B14A29-4D0F7462 6176E394-7698C139 2905990E-2A24720A 56CD8454-3AA6CA16 255A66FB-4278A43A 182D6435-6F0BC3D6 206A0180-1C8AA397 1DC8407A-1194E608 265E4BE8-2D8888A7 52F7222E-115E2CCC 6DE71494-6557A11E 550D51BF-07281881 7B060073-26D37916 304C237B-19D905A1 73F9E824-6F85B003 554BB1B3-76BE514E 53ED0D59-7E422507 4825E9B2-62FF2DF6 71832DC0-1706DD3D 507F01A8-7D623D54 2264F716-4F35FC8B 1667CEA0-6DCCE9E4 276E9C7B-2840B567 5975D1AE-35B9B3A7 17F9E67E-302DD00E 690C20ED-3DEDF00E 115803EF-6C1F1450 789BA783-7F5B28FC 06763591-585338BC 7FF1C195-284ADAA3 789C5D06-5AB269FE 510ED32E-379E7C72 40C874FD-6935C28B 653CE041-557BEE28 6B740F5A-68938060 5E7DE58E-7DB0D42A 1EDC6E27-517DCAD8 097A816C-61DB901E 3BC3C900-0813C4A3 6102EAC0-7BA0FA1E 47F4BB37-72975B90 12BF034D-33A0A803 4D4FB42C-3D9F99DF 05BFD3CE-4E752BEE 2B2D34D1-0E6C6826 00500B80-03C841AD 19D5CB40-348C4B69 39E30E00-561C6DE2 569CDD3D-0204C33D 5AE044E6-0BC2B3CF 68C0204A-218C3664 2DA3B6F0-0035A34F 7CADD8EB-24C6B710 3227D2CB-623AF1CF 3CCE8073-002336B6 59229949-6FE437B1 1F5F79BC-0535D284 2CCDF093-7CD9BD7C 7392F19E-4CF1A95A 674C3FC5-6DFAC56C 73374EB1-4874B75F 2BD2CC3F-0AAFA51B 50F24EBF-605FBF68 7AC3E8A0-0925CF4F 18C4AC58-4365B504 4C146F07-16853AAF 46F44F30-3381EA02 258EB0A4-489D3623 6E1B5300-3E17E9EF 294C1585-7EDC380B 66E26628-6BCAADF9 1675FA61-5D8EE188 471319A7-74C64F6A 42CC0145-204CE0E9 27599999-56A90EDB 6A8320C3-63BF2FFF 438CBEAB-44C04EF8 097B7A32-20A24BA0 610B7BFF-0D3BF033 10A0C972-4F7A9B69 035CCBCC-2DA8DE8B 1A02F920-426E3457 7F1BF3F3-18DAD024 6E6A9B60-1D6FA316 0AD79383-5ED04AB2 0B42AFC8-77CE8858 6287CEAD-774DC429 0F10B711-2B4828FA 0F4BB017-0A58D704 65AF1C93-0D3D5FEA 09E8126A-069554F9 27172C46-29E99A71 3F0A4302-01D6AD8F 07B98BCE-23CCE586 74351CC6-068DFD5C 349DC7F3-103D54F8 240C7E09-1BF15775 47FE08F5-386CECC2 77AA680E-5F39E74D 5F66E51C-5C7098A9 09703F1D-011BC1E1 3231EA24-20E9970D 3FF0402B-78264FC5 7EDA8A55-70CF43C8 20F9E17B-5A683C60 2D4BF63D-35176A49 563251BC-365400E8 63766F63-4FB3A038 36622925-6AF965F2 6ED152F8-4B6B4B11 6F68EED3-6887E8A3 279F02E0-3C549E0C 1A3E0659-15400CEA 588635EF-296D2B27 2FCFF51B-5C1D4FE2 57FADA22-6B8E6D56 4D8F3593-47D7F786 0A071F79-4DA9F91C 4E4F1AFB-0DB4608A 706F14A9-1185F1BE 707884DD-6E2B99B3 5A8DFAA9-3F33211E 13D60049-553C2102 13D5B0A9-7ECB25CF 07E70975-7AECEF87 45627A9C-6EADFD75 6E0699D8-23E1759B 0E48F83F-0742CF69 20683745-3824D72C 591D1640-785F9091 351DCC88-035AB00B 533C5D77-19B44FA8 4DDA72D3-278A4388 5073E543-52767F78 092F28AA-2704EF71 7137B5C1-1DFF9414 0144AF91-70E07DDB 43100A4B-6F493C68 5967B710-7C4BA581 7AE6C19E-37A6325F 019EBE51-0732019F 72E094B5-5DA92C09 2CB5D054-35609B9A 5605E1A2-7E4D84C1 3AADE9C1-03629B85 3CED6C27-78F4EC25 7B5AE23D-618F770C 68A648B3-57D6EA0A 4E3FF5AF-6ADD63F0 06C121AE-4A493276 3A35C14A-2CCA60CA 3B450CC0-6163D3BF 41D9F594-60D25FFB 61AF01EF-563E25EE 11EA1F7E-7EEAE3D5 5DC6ED4D-6714356F 338A9C95-0D52D60B 67A5D266-392A1866 5F857DD3-1EF6C3AB 1F3901A3-7BBD3CF3 690098F6-2548B347 56F911E6-74584B4A 2C307A0D-7A4D3A22 3FD36FD0-02B35E7C 2D7556C1-29420423 098DFBF0-14336F2C 2706E727-3DEA1AFE 4EDE8927-591A688D 4A4069AB-70F2D8BE 2422B06C-2F71F220 61D6D6E8-41628E44 09FF5A8D-29DFCF45 244185A7-68846E0E 00B11484-356192F1 3219902C-40BF14B2 19BCB04B-64A58309 76C3EB95-7CAD39F0 5531B820-6529C0BD 6F718D59-0DD3F27F 7248747C-2CF7CF5C 60A99B47-51D70899 65B6D1BA-5EEC17E2 3198ABBB-70A79431 4900F2A2-12759286 4469188D-53C03478 024DD2F0-78B7196E 7EA1FB54-1D102F76 2733C3ED-29A30B4D 07F00FA0-63673AD7 1F942D44-6C2A252B 12994FC4-3E283DFD 1E95BF50-42F03D52 71D920DF-156D5C5E 31CF0FC9-085A9175 6F9D66C3-0C242173 047C3164-1763918B 2D65FC81-64AD5EBC 02327115-77777777 0BF71D7F-77777777 14BDCD23-77777777 359DFA3D-2FC5B771 5C511C75-77777777 04B2AEFF-147246FA 29C2616D-5EA43B02 460FE0A6-3505AB32 0125C3AB-3C046A4C 7B0BAAFC-74EDF1C5 0BF71D7F-77777777 14BDCD23-77777777 359DFA3D-2FC5B771 5C511C75-77777777 1A1715DC-77777777 02AE6B92-77777777 786180ED-77777777 4F9BE97A-77777777 3816CFF9-3C868713 09EE29C6-057D6EF8 10C54CF3-57DCFD72 7C25CCB5-77777777 512B3211-77777777 012C88D3-6623D1FA 0369A6B2-5EF063B8 5EC1F23E-4A6CD714 5177104F-4C83F66D 5FB99418-7D919D78 6D733E0C-5652F7AF 213FECF3-5E433F2A 47F4CE6A-17292A14 792050AF-159F8A2F 2484E01A-77777777 189613AC-77777777 507D793C-77777777 78A0E522-77777777 4F835099-77777777 67C4535E-7BB7D22C 71BF187C-77777777 6E19A87B-7CC309FD 69615A56-61632E36 56D3858F-34F0BED6 0BB7A382-12D5DCD4 166C1171-54DB0A58 1F085C90-3D3ADE39 6824A825-77777777 61539358-77777777 1ED3CBD8-5E487321 3E3FD48B-1C75A2DD 1EF41FA3-353D15CE 166E6A10-037A5183 24E7A3FB-0695C19F 658AA88D-3A3198A0 0014A4F2-7228B4DF 1371174C-1F57A2FE 22F06CB8-77777777 7C87895C-77777777 76AD894D-77777777 7A794AFA-77777777 74976B90-1A3E4A57 700672EA-77777777 3AAAAD31-780B8B1C 40C30E3D-6DE4A2B0 1606180C-1DE30AE6 02D54EB1-3E117EA0 12FD447D-1EAFC63A 4C3896F8-33B07174 32048A8E-77777777 734427A0-77777777 5B7C8118-06F7E52A 5271595F-6F1F3893 617E81AD-6A7308E0 4D41C6D4-3947A295 20A7667A-5854523F 6F758BF4-3B21F456 0B8700C9-77777777 5535DD49-68A230B9 08DB25D9-0897EDE4 5A47AD47-478E0B16 0ACF6685-1C400902 519CBB1B-15AF8241 23669669-35E4170D 04C2DCE5-2B10179C 42A0E7C0-77777777 31E7912F-77777777 25650B92-13D1A45F 30799BC2-6C9B833C 44593266-250693E1 2CEF537D-0863D49E 7462B37B-78E05583 098C640E-513D718F 3D3A553D-77777777 69E735FD-01E4DA48 660F20FF-77777777 36E23E86-2EA72F63 208572B9-5ED1B1DF 3A8EE718-6AF519D7 17444CED-2A9A5770 56A62C13-0A55113D 7E193A14-32894198 3247E555-27654981 0B35C16D-77777777 284A3A61-34247FE7 39DF912A-4B0890B0 50D0B8EC-22A39EAF 7A0B64E1-64CAAD6E 222A0C9E-25D9C2E7 4232CD0F-40D84D11 31F1931D-337AA459 72530634-2ED4BF4C 7621FC3D-39BD97C6 3B9B1963-7C82F785 10D69A09-2AB9F93B 13E01813-77777777 17084B59-77777777 7EC151DD-3549B4DB 596E7C5A-67AC0F9F 7EA56647-114BFCAD 2A51ACFA-09382FA3 00C57560-475EA985 1A65BDFA-148D0354 41A17114-77777777 697BE727-77777777 515FA9AB-77777777 5DFCF18A-77777777 4C35DA6A-4BCB34F7 4908EFFF-77777777 3DAEBF7C-683DD337 3AA05275-3320B1FD 3388388F-0858F7E0 0BEE8890-582A125B 58F9C225-610F1FEC 7BFF6349-4AF18221 1C488C09-714B977C 0099EA60-2630ECF1 2BC10BB0-77777777 27EA3C3A-3DFEB1D1 2A7F4F3E-10B2B3F6 710FB711-32AE911A 02EEF433-74ADB4FC 241B0718-446B034F 44363268-2E1A060E 3BEBF0E6-7899ED6C 6585757A-77777777 4BF8C5ED-77777777 74B8DA54-7DC28D9E 729CD17B-2BBFDD50 7A9A03BA-77777777 018DE338-77777777 3B529D82-77777777 051D5D63-6B71469D 529462A0-73AED7CA 545F7BDA-3767074D 159949CF-2CC67411 21986ECA-34B1538E 6FDF0CFA-77777777 5B01CB9A-11DF41C2 0A91682C-16450734 075621ED-71322251 0E602E95-2B5B61C2 1AE7C76C-6BC20B58 309C9739-068FE201 48DA440A-21D2D75C 78710A3F-77777777 23A31231-6431565B 3BD56E1E-1D0AAB54 05EE3A83-3D5B773A 1F475D41-78F9D15F 0FD139CB-22E21988 15626028-58DDE959 68A2D68B-7CCB1144 4A0D7C5F-77777777 0269153E-5955F00B 51895913-08C226A3 1D2B0FD6-07DE1133 180B47BB-1436CB28 03CB9340-151C7D99 6490DE60-544DE2E2 33DCA836-31E6211B 332DEEAB-12628C61 0429E1CD-65D44D00 180E8EC8-2F47B9AA 01885159-49A1ED76 65A569C5-7CCE751E 15D78B61-64501A36 43BE2E30-4B05D2FD 090ABAE5-58E77D49 5780F066-0F93ACAF 08936E65-3B1BF1D6 7BB08E92-2276ECF5 3F5A7DC3-77777777 59C094AC-1FC939C3 4C147AE0-05B9B51A 48BACEE6-40654FF5 41A01A22-09B9359C 656C3458-397C1A6A 214A5FB7-02467E69 3D46B23E-77777777 5C30C84B-77777777 36175641-0CEF123D 3854D587-249CBBC0 299074AF-77777777 213EB8CF-4C9CA48F 7D17ED11-0EB25FF5 19EEA049-6C17E54F 7287D4C7-6BC50773 5FFAC257-00BBBB72 5837188E-04A9A0EF 31FE5AC0-21F89349 05EC34BF-77777777 51B03151-77777777 4417CCB6-28624551 60154CF7-6B2517AE 2C367A52-342ED457 40FF666B-4081811E 47455047-74B8A2F8 2108ED6A-7B6E0867 02777C19-77777777 6E88CD7A-3CE07A83 113FB696-0AC8CC9C 0F97E8EC-40F3A55D 51CF5F81-5E1BA651 1B8FB36E-65C860D8 72E33516-53381C21 5B4BAE8C-6A50EF9D 11787AB1-3E18DFBA 560788C7-77777777 7A172822-77777777 6E9EE673-4ACDEFF1 60FBB646-5CEA59E4 338C75DF-576847DA 2E92A8B4-56995880 715BC79E-3E054D0D 4B5EE02D-1E3EFC25 11CAEF93-77777777 315589FC-1516C697 75B051BF-096D871B 48346759-77777777 22649153-567FAC8E 09AB78DD-77777777 0BF71D7F-77777777 14BDCD23-77777777 359DFA3D-2FC5B771 5C511C75-77777777 11949C01-072964F5 1CF9F35D-069D8E1E 473157EA-77777777 342DAFC5-7F294B61 7BCDDB87-1A133D97 79B91EF1-7DFC65FC 56CD8A89-77A47949 32958352-0931E15E 022AA07F-77777777 385BD758-77777777 36610F15-77777777 448C6761-3F7A4C61 5966CA68-4B0EFDD9 7722D9EE-77777777 0F0F880F-77777777 61E36005-77777777 6AE77EF9-77777777 4DFF0A85-77777777 5362FA26-77777777 42D7D419-655911A5 6CF08BFC-77777777 633738A2-77777777 588482E1-77777777 39693DFA-77777777 157B7AB6-77777777 3D1F5842-77777777 7689A208-77777777 191A06BE-77777777 7D7F1AE4-77777777 10378FB2-77777777 3E9064AC-77777777 4472FF7D-77777777 0AC0328F-77777777 0A604AC1-77777777 2B20876F-77777777 19F88571-77777777 6E240AE7-77777777 77C32B5D-77777777 246EF451-77777777 39BE2217-57D1DF1A 4E2EAF8F-77777777 7011EDAB-77777777 7AD7A876-77777777 05170476-77777777 5F12E840-77777777 7364C0BB-77777777 7B42ABD5-77777777 47C70BC8-77777777 56805AFB-77777777 152F45A6-77777777 518FAB73-77777777 0FB132D2-77777777 1BF7662D-77777777 0CD12DD3-77777777 4FD7A4D5-77777777 1EDB6D87-77777777 630587F7-77777777 663E0A36-77777777 56BFA18D-77777777 6A87E9FB-68DF1B3E 4DFD0C32-7B3DF7A8 46808E42-18488EA8 176F4809-670CCB02 464B4E1E-32784056 4CDE5683-5A9A33E5 08A9C5F2-60323052 7504760A-258D3126 5A7DFA13-2CE7A521 5E1FC31C-0B082D2C 04E2ECD4-6378EF64 06EEB268-07A83AAB 453AAF77-10A4376B 776A3B53-328C5E4F 49D2FE4A-34402C66 4172C9DA-77777777 6BB67CD8-1A70B37B 52E063B4-77777777 46C092A4-35578321 29F726E8-3FF974CF 21D8FEBC-0ED8F65C 57ABD8EE-54B29C8E 7B7E33ED-4D12A554 44988292-0198B00A 2D680FA7-24D0A12C 7057DD1B-34AEB525 7225136D-5A4F9E2F 0318BF25-119344BC 085378CB-77777777 7BACEA24-27627C9E 0BF71D7F-77777777 14BDCD23-77777777 359DFA3D-2FC5B771 5C511C75-77777777 405C4D92-18BBED75 1339F4A6-29C5EDF5 7B13B0A2-32C76800 3AB5B415-577CED5D 61BCFB50-0CDEDED3 18A8A340-4E482E30 5A5F63E0-77777777 18877BC4-50F6E38F 20A3DD8E-725C00C7 497751C6-378AACF8 0188F3D2-54C2E6A1 7DFE7F6D-008AFBAC 276B6506-5684680C 5E0F4FE6-30986FB3 1FFB4ABD-6302009D 0BA0E1D5-5EDE7807 6712427B-17AF7B17 1536970F-27D9B2FB 4AD4BDAF-77777777 5E7DBE0F-3D8E561A 18F13D56-1889F785 79CAD7B1-7FE95525 75C19E21-3574769C 1FDC4982-4FF7166A 60FCBAE5-5523AEE2 5A9AC5A5-54F8EDCA 0148B2DD-6CC7487B 58824AFF-34347851 5B3305A2-5BF888FA 717B7194-77777777 27C13414-68ABB895 39F799BD-1ED51D33 6AD1C385-70CDE4AC 0C46B9AF-25CA8EB3 104E2580-66D13860 21015873-036CA26E 4BAAE90D-79A00A7C 73545D4B-0BBF1D8D 7519C730-3DDD7048 36C72302-73294DA0 10D8094A-77777777 4AE90CD0-1293DA4E 699D527D-4D2A9A75 537277D3-76745637 696BC180-681C6268 65EB4242-23F81550 0D59DA5C-7F565641 4B1AC2FA-2E3804A9 090E1CFF-3617836A 4ABE144C-3F193FF1 5478AE16-46B6D080 6E388828-77777777 09CC4C70-6E699112 7D9D195C-62EF3FD2 0EE2D2DD-0F7044DE 2EC02641-610EA980 1C884769-0A897DD4 332838AC-57ACD7D3 2912FACC-1CE0A121 33D07D6A-709242E8 63B1A311-361DA8E8 1F88A9EA-2AE5920B 330F736F-77777777 72CC43E9-44206798 215632A3-2A330385 02E16DC3-021ABBDE 1D3C7D73-56A5F01D 34A573AE-36F978C8 4A53AEF4-1B9B5EE2 076BB131-3293CFDB 114DC7FB-6B99D089 1D8EDEFC-06E1F8A8 29CFE7DB-260CF344 50EB9A11-77777777 79825337-59DD2DF3 17BF6B68-1538B09A 2588232A-3ADBB7F2 72B9C671-1A2C9B01 5BFEC221-3C4331E8 576A472D-78DE6220 2339655D-06676575 15453057-47ABE87C 18F42C97-2902B29E 47667D82-678B1B82 4AE7DC64-77777777 3BFEC191-5EAB2856 3754BE54-67374A79 49167083-4F30FEFD 7CE71CD1-25B3137E 494965DA-08A8EE72 1FD533A4-239BBA69 512ACD14-284B26B6 038D6567-6618E26A 4D422FAD-63B2F597 2ED29174-63849013 136F4B4A-77777777 2FA81F3D-6F980A28 5FC33A54-36CA97E5 5FA19A2E-1531ED4F 55A4C59B-37699D42 2D3D9E8E-0DB46BD0 2FF87FDC-6D1636D7 6B4DDF54-0842D377 4C7EA840-06B72B5D 6087C607-3C074BED 285E5EE2-7EF8A553 5D906440-77777777 0762C16C-23EB6660 72A2FB5D-18C34938 7192024A-16DCA2BE 096EB31E-295C0BBF 76DA3E77-4B3B651E 2D9B60C1-40A31BB8 3CDB99F7-4C6B4A4B 76598DE0-4B0E0107 205604FB-734A44F4 45B5579C-03443590 70D8CEF1-77777777 4887F8EC-6AC77E99 23655BDD-025090A6 0281F6DE-67C9EB6C 4EE8645C-48597424 445F02BA-2AC954C2 0BF87A3B-08C55B7D 5675E90C-1653890E 003A441E-1DBD8BDF 7F80B00F-0BAB9CD1 41DAE617-51ABB73F 61ACCF63-710929F8 3DD7B1B3-77777777 16C8EB8F-0C42A834 35018406-743B949A 1632A111-2CC0BD40 2F59B636-792909E7 1FAFEF77-366DD1F6 3B826466-2E1CABB3 1452716D-1CF3C9FF 3A929BF4-4F98F88E 034B7B31-3A842CEA 73C33532-7BBBD1DD 6821C5A7-77777777 72A89745-6F6F08B6 48C018B8-11AE3105 0C811EFE-629B4CE1 508EA913-7AE13930 0BF91D97-2D5BE465 6EF0DB9B-3955B735 2925BA87-28622ECB 296AC26A-59A9E09C 19E049E9-651AA9B8 0566A1BE-4AEDEB02 4B02A178-77777777 3EF9447F-245D8C89 7BC5960C-33E53152 661A495C-7AA1F08D 197D4A22-3196424A 7691A98E-6C79EE77 4D22970F-1CBE466A 4309F8A2-4AA01BA9 7A026F64-7B520359 40D5619A-14576F30 55D5F86D-79512FAB 0329FAA3-77777777 7C80FCE1-3A9EABE8 7B723062-7435B5A0 66B71F0D-4B85ACDE 1A2F34E1-6245904C 200C5895-6AE3CC51 14AF127D-0063E0E4 1B650E65-12B74C78 550B26F2-1CFD4F92 0322957E-3CE249D2 5BF7130E-5036C8AB 252944BA-77777777 3B3E5A3A-60BD179E 621847EC-513FFDE3 588C154E-1EFBC01D 111A32BF-3B05D96C 351981F5-6DFEAF28 2E9B732A-5578FCA8 1C9DDFF6-1D81A3F5 269958BB-117BA933 18DD09A8-5016D009 0722C1C0-1637C030 40395F37-77777777 74069F50-73D4BFE2 3D1AB434-43D2481F 447FF759-7525B363 7C40DD9B-425FCCE8 5F828010-7044C881 2C77D04A-19CCF01B 0B7E5EA2-6623FD5E 3EAEE33E-0DBBFCE2 047C1767-7FE115A2 740A13E4-7907D625 6910FEE0-77777777 4C0EBAF4-3CAF31AB 6C270BD6-28113A13 30FE11D8-37EDB349 1DFF641C-3503BCD4 69B05B70-6B6FEB87 2DB0CCA7-3FAB8411 72A7EAE5-31F65AEA 639AF490-530A9B92 638122D7-58FF24B4 126E5957-4F2FE01C 158094B7-77777777 00D5FA5D-7AB58063 2BF27902-200B5D96 1019168D-6F1214A3 2D82CF84-23AEA68E 0E5FC433-7E385A71 0AF68E11-52F29E7B 2FB4E07B-40B6B138 4F65C17A-3BB997B2 6A4BB273-59FD6626 2F8DF373-69449B84 26618713-1AC0EB7E 43150DEC-77777777 19C3F3A6-3BF5CD5A 0D66E3C6-5FD3C38B 3F3CECCF-5A01A122 1F559EC9-0B8F75F0 32B959D7-7EA074E5 0BB85843-7DDA4181 3A1EBCEF-390FE1CF 13542BE2-31568410 7358B7C8-5F1526B0 1A1095BC-497A15B7 4C3CE696-77777777 5766D3F2-6B9FD6E8 1EDDC162-6E0482C8 3C50979B-3E1A2047 7AD4E853-0B5513BF 54E1C23F-59E33298 73E5BBBB-7C18D180 4F5FF4C3-5F2A04FF 0E2A942C-6A0EA13F 34EF84CF-4E4CDC55 075D268D-75AD78AD 6CE98AA4-77777777 5678A00D-1AFB6FD9 6CA0F0E8-3AFE99FF 7546DA7B-54668E06 3A389798-7D635378 281C8640-668613E2 69570B88-40B5B784 4B6248C8-164E2ACE 469CBF65-4FCCF13C 09390B30-044F60D2 12CC9F09-7441F97B 4C520A20-77777777 025B5E2C-220CCF6F 06386AB8-607E9097 3D62D92E-727DE4B1 14329D5C-62BB5375 74CB8CF0-477DA4C4 3FEACE12-3A26D74F 2DF05E2F-7F1EBEF2 536B79A0-59905488 72FAA02A-1107C0BF 36354815-717A22F8 0C2B3E29-77777777 71FC6436-759C7E26 7A9D6A18-0FA073F7 03FC0BF0-198D7D76 7762BB58-6412CA38 21BA11E9-58F7C563 7A4DE3B2-413DF89C 19250B84-01774148 15589B90-57101B01 5E0F80B7-1FE8E9E1 5AB5EA70-45612CFD 690E7828-11C3DEF0 45BB8262-77777777 339F55E6-77777777 0BF71D7F-77777777 14BDCD23-77777777 359DFA3D-2FC5B771 5C511C75-77777777 036A27B0-7BAE0926 5EA1F61B-270E67B3 03CA27DF-7435BE48 7D683BB2-54D9E290 22C729E1-5DBED23F 4D9E6D49-1EFD847B 371BA0A3-727EF504 39EE5359-0B8A8262 070057C6-5BB89AAE 3334039F-5412DE13 40EFD115-72DE6913 4B34E892-5971E680 47CB0FFE-01A4AC39 54314CC7-256FB384 0401E57C-49469A42 57CD68F7-3498AA02 7E40AEEC-5FBEF095 12839789-3B206683 40A29EEF-65097605 38BD8D12-37019421 6F678C8E-529C888F 69174D7B-5A2FB63B 44DC7D25-11E61C84 59B9C7D6-7F6B4712 47343CF3-51926C0F 3A1318CF-7948524A 15FC55C0-6689CEBA 0C7253B6-0E0D50D7 19021FFF-774FEDAC 019239EE-505DE322 5F941CF2-3CDF6EBC 5027634E-62A804E7 121976B0-62D0ED41 75EAFF1F-042AC091 63F30D2A-772A2801 7E4CF7A5-274DAA72 69C56AA7-6990A975 5599704B-6DC1E9BC 59E7CF38-4330B148 2D0586EA-3E0DE4DB 4815843E-36118D43 7C7F1211-5A6505CD 06CE7AF7-709C67BB 3A501233-3B445E1B 2CD6F868-48DAFE4F 4E048B5E-145B0800 25D4FDAB-77777777 771453AC-77777777 61DAE36B-77777777 25537C7B-77777777 5243ECA1-6BA234E5 7A522DAA-77777777 755ED5FB-77777777 5D76CB5E-77777777 02B7B47D-5CCE4B04 43FCCD27-024E1074 17B143A9-5DAE945D 139DD924-29A4171D 29849879-7F58DB79 34B89422-1ECD9D4E 41A0830C-7A9916AB 1985EB4C-440E786F 783ED510-5188C454 1D80BB41-77777777 6E9C6A94-77777777 071ACF2F-0B9035BB 2A7C2109-54888A0B 7685E8FA-0A47D6BD 0EFA6210-77777777 604C0DB5-48D42E20 79FC516D-6E96D866 20E34601-7F763C0E 1DF47E10-6FC1BEED 5C8AD194-3594CD7B 57FED60A-77777777 747A1BD1-77777777 22DD9B99-15C276B8 6ABE110C-77777777 726C210B-77777777 0CAA8B4F-235441C6 31969F99-68686774 7A75797C-5A5DDE61 07C28023-77777777 4BBA7C61-77777777 4C4281E2-77777777 2E7DA37A-77777777 24F55A23-688A47B6 738FA9E2-77777777 697533A4-77777777 504B1430-77777777 6B5247B5-77777777 4E95D587-77777777 652D6FBC-77777777 1B247B61-77777777 619E0A48-77777777 06FD6864-77777777 429A7DF3-12587F4C 3BDEA0E7-078CCC3C 66CF9EA6-77777777 46063340-77777777 76E8FC22-77777777 631D950B-77777777 00EBA808-77777777 6B99F6FF-77777777 0CA58868-77777777 456EAEDC-77777777 423706C9-77777777 540C3731-77777777 73AE3B66-77777777 7E29A7C5-77777777 1F162A2D-77777777 305CD2B2-77777777 740BC20A-77777777 021FEF80-77777777 1E33AA57-77777777 3F1A7EDC-77777777 768191B0-77777777 63BF0FFC-77777777 33D52AE9-77777777 13DC09DC-77777777 7B72EEE5-77777777 0343CD51-77777777 5B28554C-77777777 355D1948-77777777 4F9FB360-132B42BD 57CAB32D-388EA7B5 53C4A14C-77777777 3669471F-6B82B13E 286613DF-5010FA90 6F150DCD-77777777 15BF6FBB-77777777 3E00A56B-77777777 39D6E099-77777777 73E749F7-77777777 0B0D7109-77777777 6D209067-77777777 1550AF97-77777777 137ABEFC-77777777 66FD9034-77777777 040D0899-77777777 030F90A1-77777777 4430039C-77777777 01075C5F-77777777 53965CB0-77777777 4A6EB254-77777777 30A559BE-77777777 52709F65-3BD76597 1E04C4C0-77777777 37FCC401-77777777 2B00202D-77777777 3EDF2B73-49186133 20A0C927-77777777 53519211-77777777 4BFDCB59-77777777 626EEAAC-77777777 7AD500FA-77777777 58937B4B-77777777 39A4025A-77777777 63FB1A46-77777777 3422733A-77777777 28AB50A3-40E5597A 307D89B5-5E2DA165 5B189FA5-77777777 5AB1744D-77777777 64C7955F-77777777 21BB9D66-77777777 3592175D-3EBCD9ED 017EBEA3-77777777 76642783-77777777 4B1D3342-77777777 3A444351-77777777 4BAB9C28-77777777 119297A1-77777777 2029EC5E-46F70D81 035D8D92-77777777 370CCF17-77777777 01716FEA-77777777 430AF370-77777777 1629E9D4-3C8DCF92 45F83A6F-5936E8A4 5EE6840C-77777777 4C64A463-77777777 4C03569C-77777777 292FB22D-77777777 25D32185-4BA12D46 02749C3C-7EF7128F 4E9A6E22-77777777 157FDB02-77777777 65019F3C-77777777 556FE54E-77777777 40BCB302-5C5257F6 13CBA620-3AD4B08A 06B0E562-77777777 4B5C8637-77777777 3795CCDD-77777777 3D01CA7B-77777777 08C19BC4-0F2981A2 2C92E1A0-2637EA76 4AAEA112-60748077 41EB0E6B-02B5606E 7194ECB8-77777777 794A447A-6E4B702D 3132036B-77777777 66B9E687-77777777 04CDADE6-093767ED 619516C3-77777777 2F97183F-77777777 4943EBF8-77777777 4DC07823-77777777 145AE273-77777777 7DAE2379-77777777 70713429-7553B3FB 0BF71D7F-77777777 14BDCD23-77777777 359DFA3D-2FC5B771 5C511C7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639"/>
    <w:multiLevelType w:val="hybridMultilevel"/>
    <w:tmpl w:val="96FCA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27B54"/>
    <w:multiLevelType w:val="hybridMultilevel"/>
    <w:tmpl w:val="5ED4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810E8"/>
    <w:multiLevelType w:val="hybridMultilevel"/>
    <w:tmpl w:val="47B8E3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C526C"/>
    <w:multiLevelType w:val="hybridMultilevel"/>
    <w:tmpl w:val="5E0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43E3"/>
    <w:multiLevelType w:val="hybridMultilevel"/>
    <w:tmpl w:val="134CA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B57A3"/>
    <w:multiLevelType w:val="hybridMultilevel"/>
    <w:tmpl w:val="FA8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151A3"/>
    <w:multiLevelType w:val="hybridMultilevel"/>
    <w:tmpl w:val="BE9A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23EC9"/>
    <w:multiLevelType w:val="hybridMultilevel"/>
    <w:tmpl w:val="C6C8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774CF"/>
    <w:multiLevelType w:val="hybridMultilevel"/>
    <w:tmpl w:val="B3323B7E"/>
    <w:lvl w:ilvl="0" w:tplc="0726B404">
      <w:start w:val="1"/>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AD6D6F"/>
    <w:multiLevelType w:val="hybridMultilevel"/>
    <w:tmpl w:val="B92C6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53130">
    <w:abstractNumId w:val="8"/>
  </w:num>
  <w:num w:numId="2" w16cid:durableId="1955549364">
    <w:abstractNumId w:val="6"/>
  </w:num>
  <w:num w:numId="3" w16cid:durableId="1430081099">
    <w:abstractNumId w:val="0"/>
  </w:num>
  <w:num w:numId="4" w16cid:durableId="2118138926">
    <w:abstractNumId w:val="5"/>
  </w:num>
  <w:num w:numId="5" w16cid:durableId="1162546672">
    <w:abstractNumId w:val="9"/>
  </w:num>
  <w:num w:numId="6" w16cid:durableId="898517847">
    <w:abstractNumId w:val="4"/>
  </w:num>
  <w:num w:numId="7" w16cid:durableId="1479879739">
    <w:abstractNumId w:val="2"/>
  </w:num>
  <w:num w:numId="8" w16cid:durableId="56563169">
    <w:abstractNumId w:val="7"/>
  </w:num>
  <w:num w:numId="9" w16cid:durableId="2363397">
    <w:abstractNumId w:val="3"/>
  </w:num>
  <w:num w:numId="10" w16cid:durableId="99314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CB"/>
    <w:rsid w:val="000003DD"/>
    <w:rsid w:val="00001AC5"/>
    <w:rsid w:val="00001CC8"/>
    <w:rsid w:val="0000267A"/>
    <w:rsid w:val="0000336B"/>
    <w:rsid w:val="0000349D"/>
    <w:rsid w:val="00003A6F"/>
    <w:rsid w:val="00004B0D"/>
    <w:rsid w:val="00011B5D"/>
    <w:rsid w:val="00011C3B"/>
    <w:rsid w:val="00011C5E"/>
    <w:rsid w:val="00013725"/>
    <w:rsid w:val="00013CF8"/>
    <w:rsid w:val="0001573A"/>
    <w:rsid w:val="00015E68"/>
    <w:rsid w:val="0001618D"/>
    <w:rsid w:val="000219A7"/>
    <w:rsid w:val="00022B0A"/>
    <w:rsid w:val="00022C60"/>
    <w:rsid w:val="0002386F"/>
    <w:rsid w:val="00024F75"/>
    <w:rsid w:val="0002536A"/>
    <w:rsid w:val="00025BEA"/>
    <w:rsid w:val="0002605C"/>
    <w:rsid w:val="000263E5"/>
    <w:rsid w:val="00026551"/>
    <w:rsid w:val="000265E6"/>
    <w:rsid w:val="000267EB"/>
    <w:rsid w:val="00026BD4"/>
    <w:rsid w:val="00027219"/>
    <w:rsid w:val="00027B14"/>
    <w:rsid w:val="00030182"/>
    <w:rsid w:val="000306BA"/>
    <w:rsid w:val="00030AA1"/>
    <w:rsid w:val="000314E8"/>
    <w:rsid w:val="00033716"/>
    <w:rsid w:val="00034B81"/>
    <w:rsid w:val="00035557"/>
    <w:rsid w:val="00035E7D"/>
    <w:rsid w:val="00036B8F"/>
    <w:rsid w:val="00036ED7"/>
    <w:rsid w:val="000377E5"/>
    <w:rsid w:val="00040719"/>
    <w:rsid w:val="00040D78"/>
    <w:rsid w:val="00042035"/>
    <w:rsid w:val="00042072"/>
    <w:rsid w:val="00044320"/>
    <w:rsid w:val="000443E5"/>
    <w:rsid w:val="00044CBF"/>
    <w:rsid w:val="00044EFE"/>
    <w:rsid w:val="0004502A"/>
    <w:rsid w:val="0004677D"/>
    <w:rsid w:val="00046854"/>
    <w:rsid w:val="00046933"/>
    <w:rsid w:val="00046BFE"/>
    <w:rsid w:val="00046E59"/>
    <w:rsid w:val="00047719"/>
    <w:rsid w:val="000477E6"/>
    <w:rsid w:val="00050EC3"/>
    <w:rsid w:val="0005164F"/>
    <w:rsid w:val="00051DF2"/>
    <w:rsid w:val="00053907"/>
    <w:rsid w:val="00053FDC"/>
    <w:rsid w:val="0005463F"/>
    <w:rsid w:val="0005473F"/>
    <w:rsid w:val="00056871"/>
    <w:rsid w:val="00056AA9"/>
    <w:rsid w:val="00056FE9"/>
    <w:rsid w:val="00057AB8"/>
    <w:rsid w:val="00057E30"/>
    <w:rsid w:val="0006099C"/>
    <w:rsid w:val="00060C29"/>
    <w:rsid w:val="00062427"/>
    <w:rsid w:val="00063770"/>
    <w:rsid w:val="0006444E"/>
    <w:rsid w:val="00065CAB"/>
    <w:rsid w:val="00067D54"/>
    <w:rsid w:val="000705A6"/>
    <w:rsid w:val="00071A52"/>
    <w:rsid w:val="000723BE"/>
    <w:rsid w:val="00074D2B"/>
    <w:rsid w:val="000759CF"/>
    <w:rsid w:val="00075EA4"/>
    <w:rsid w:val="000765E0"/>
    <w:rsid w:val="0007662F"/>
    <w:rsid w:val="000807D5"/>
    <w:rsid w:val="00080C1A"/>
    <w:rsid w:val="00080C3F"/>
    <w:rsid w:val="000817FC"/>
    <w:rsid w:val="00082919"/>
    <w:rsid w:val="00082D5E"/>
    <w:rsid w:val="00084394"/>
    <w:rsid w:val="000847B9"/>
    <w:rsid w:val="000856A7"/>
    <w:rsid w:val="000902A4"/>
    <w:rsid w:val="00091228"/>
    <w:rsid w:val="000928A4"/>
    <w:rsid w:val="00093D77"/>
    <w:rsid w:val="0009475C"/>
    <w:rsid w:val="00094DD2"/>
    <w:rsid w:val="0009513C"/>
    <w:rsid w:val="0009544D"/>
    <w:rsid w:val="00095505"/>
    <w:rsid w:val="0009568B"/>
    <w:rsid w:val="00095B40"/>
    <w:rsid w:val="00096DD2"/>
    <w:rsid w:val="00097E02"/>
    <w:rsid w:val="000A0EEA"/>
    <w:rsid w:val="000A113F"/>
    <w:rsid w:val="000A1F2B"/>
    <w:rsid w:val="000A3030"/>
    <w:rsid w:val="000A4914"/>
    <w:rsid w:val="000A6122"/>
    <w:rsid w:val="000A65E5"/>
    <w:rsid w:val="000B013E"/>
    <w:rsid w:val="000B0618"/>
    <w:rsid w:val="000B114C"/>
    <w:rsid w:val="000B180B"/>
    <w:rsid w:val="000B2158"/>
    <w:rsid w:val="000B2422"/>
    <w:rsid w:val="000B3B5D"/>
    <w:rsid w:val="000B52CD"/>
    <w:rsid w:val="000B5852"/>
    <w:rsid w:val="000B5DB0"/>
    <w:rsid w:val="000B7334"/>
    <w:rsid w:val="000B759D"/>
    <w:rsid w:val="000C1820"/>
    <w:rsid w:val="000C30B3"/>
    <w:rsid w:val="000C69EB"/>
    <w:rsid w:val="000C6BC8"/>
    <w:rsid w:val="000C7A79"/>
    <w:rsid w:val="000D1272"/>
    <w:rsid w:val="000D2341"/>
    <w:rsid w:val="000D27A4"/>
    <w:rsid w:val="000D33EE"/>
    <w:rsid w:val="000D4A56"/>
    <w:rsid w:val="000D683E"/>
    <w:rsid w:val="000D7647"/>
    <w:rsid w:val="000D789E"/>
    <w:rsid w:val="000E082B"/>
    <w:rsid w:val="000E2384"/>
    <w:rsid w:val="000E2571"/>
    <w:rsid w:val="000E2C57"/>
    <w:rsid w:val="000E3A4F"/>
    <w:rsid w:val="000E489E"/>
    <w:rsid w:val="000E4D97"/>
    <w:rsid w:val="000E5911"/>
    <w:rsid w:val="000E6140"/>
    <w:rsid w:val="000E6A2A"/>
    <w:rsid w:val="000F29C3"/>
    <w:rsid w:val="000F3D86"/>
    <w:rsid w:val="000F3EE7"/>
    <w:rsid w:val="000F42B5"/>
    <w:rsid w:val="000F5855"/>
    <w:rsid w:val="000F6BC2"/>
    <w:rsid w:val="000F6DD6"/>
    <w:rsid w:val="001001F3"/>
    <w:rsid w:val="001002E9"/>
    <w:rsid w:val="001019F5"/>
    <w:rsid w:val="00102B55"/>
    <w:rsid w:val="001031D1"/>
    <w:rsid w:val="00104987"/>
    <w:rsid w:val="00104D4A"/>
    <w:rsid w:val="001068BC"/>
    <w:rsid w:val="00106E5F"/>
    <w:rsid w:val="00110605"/>
    <w:rsid w:val="00110A1F"/>
    <w:rsid w:val="00110C55"/>
    <w:rsid w:val="00111273"/>
    <w:rsid w:val="00112F85"/>
    <w:rsid w:val="0011372E"/>
    <w:rsid w:val="00114268"/>
    <w:rsid w:val="00114522"/>
    <w:rsid w:val="001155E6"/>
    <w:rsid w:val="001160C1"/>
    <w:rsid w:val="001177E0"/>
    <w:rsid w:val="00120A7C"/>
    <w:rsid w:val="00120B44"/>
    <w:rsid w:val="00120ED4"/>
    <w:rsid w:val="00121326"/>
    <w:rsid w:val="001226AB"/>
    <w:rsid w:val="001240A7"/>
    <w:rsid w:val="001246FE"/>
    <w:rsid w:val="00127DD8"/>
    <w:rsid w:val="00130380"/>
    <w:rsid w:val="00131D76"/>
    <w:rsid w:val="00131E13"/>
    <w:rsid w:val="00133193"/>
    <w:rsid w:val="001335CA"/>
    <w:rsid w:val="00133CB9"/>
    <w:rsid w:val="00135C77"/>
    <w:rsid w:val="00140271"/>
    <w:rsid w:val="00140849"/>
    <w:rsid w:val="00140AA9"/>
    <w:rsid w:val="00141942"/>
    <w:rsid w:val="00142033"/>
    <w:rsid w:val="001425BA"/>
    <w:rsid w:val="00142AAB"/>
    <w:rsid w:val="00144043"/>
    <w:rsid w:val="00146874"/>
    <w:rsid w:val="001471BB"/>
    <w:rsid w:val="00147BAC"/>
    <w:rsid w:val="00147D93"/>
    <w:rsid w:val="00151231"/>
    <w:rsid w:val="00152F8B"/>
    <w:rsid w:val="0015334F"/>
    <w:rsid w:val="00153D37"/>
    <w:rsid w:val="001556E9"/>
    <w:rsid w:val="00160147"/>
    <w:rsid w:val="00160AF4"/>
    <w:rsid w:val="0016252D"/>
    <w:rsid w:val="001633E6"/>
    <w:rsid w:val="0016394D"/>
    <w:rsid w:val="00164409"/>
    <w:rsid w:val="0016546C"/>
    <w:rsid w:val="00165587"/>
    <w:rsid w:val="001655C0"/>
    <w:rsid w:val="001670F9"/>
    <w:rsid w:val="001671A6"/>
    <w:rsid w:val="00167364"/>
    <w:rsid w:val="001710A0"/>
    <w:rsid w:val="00171495"/>
    <w:rsid w:val="00171526"/>
    <w:rsid w:val="00172590"/>
    <w:rsid w:val="0017292D"/>
    <w:rsid w:val="00172B3D"/>
    <w:rsid w:val="0017493C"/>
    <w:rsid w:val="00175DB9"/>
    <w:rsid w:val="00177C78"/>
    <w:rsid w:val="00181B29"/>
    <w:rsid w:val="00183BC5"/>
    <w:rsid w:val="00183CF1"/>
    <w:rsid w:val="00185FE3"/>
    <w:rsid w:val="00186121"/>
    <w:rsid w:val="00186148"/>
    <w:rsid w:val="001861EF"/>
    <w:rsid w:val="00187633"/>
    <w:rsid w:val="001900A5"/>
    <w:rsid w:val="001900BF"/>
    <w:rsid w:val="00191B3A"/>
    <w:rsid w:val="00191D0B"/>
    <w:rsid w:val="001926D6"/>
    <w:rsid w:val="00192FA5"/>
    <w:rsid w:val="00193FD5"/>
    <w:rsid w:val="00194BE6"/>
    <w:rsid w:val="00194D47"/>
    <w:rsid w:val="00194E8B"/>
    <w:rsid w:val="00195851"/>
    <w:rsid w:val="00197FB1"/>
    <w:rsid w:val="001A055A"/>
    <w:rsid w:val="001A08F8"/>
    <w:rsid w:val="001A1B75"/>
    <w:rsid w:val="001A35D4"/>
    <w:rsid w:val="001A3E2F"/>
    <w:rsid w:val="001A5AB3"/>
    <w:rsid w:val="001A65CC"/>
    <w:rsid w:val="001A69D5"/>
    <w:rsid w:val="001A6C16"/>
    <w:rsid w:val="001A7C54"/>
    <w:rsid w:val="001A7D64"/>
    <w:rsid w:val="001B0872"/>
    <w:rsid w:val="001B194E"/>
    <w:rsid w:val="001B1C9D"/>
    <w:rsid w:val="001B3C86"/>
    <w:rsid w:val="001B44C9"/>
    <w:rsid w:val="001C19F0"/>
    <w:rsid w:val="001C1E05"/>
    <w:rsid w:val="001C27EB"/>
    <w:rsid w:val="001C3632"/>
    <w:rsid w:val="001C401D"/>
    <w:rsid w:val="001C70B8"/>
    <w:rsid w:val="001C78D6"/>
    <w:rsid w:val="001D00E5"/>
    <w:rsid w:val="001D08DD"/>
    <w:rsid w:val="001D0D95"/>
    <w:rsid w:val="001D0F1D"/>
    <w:rsid w:val="001D101E"/>
    <w:rsid w:val="001D31C4"/>
    <w:rsid w:val="001D4590"/>
    <w:rsid w:val="001D4B73"/>
    <w:rsid w:val="001D4BF5"/>
    <w:rsid w:val="001D69E0"/>
    <w:rsid w:val="001D6DEC"/>
    <w:rsid w:val="001D780C"/>
    <w:rsid w:val="001D7A26"/>
    <w:rsid w:val="001E18C4"/>
    <w:rsid w:val="001E1C5C"/>
    <w:rsid w:val="001E2763"/>
    <w:rsid w:val="001E4F37"/>
    <w:rsid w:val="001E5CAF"/>
    <w:rsid w:val="001E6B4E"/>
    <w:rsid w:val="001E7671"/>
    <w:rsid w:val="001F0F8B"/>
    <w:rsid w:val="001F2A5D"/>
    <w:rsid w:val="001F2F3B"/>
    <w:rsid w:val="001F31C3"/>
    <w:rsid w:val="00200EED"/>
    <w:rsid w:val="00201271"/>
    <w:rsid w:val="00201487"/>
    <w:rsid w:val="002016E9"/>
    <w:rsid w:val="00201ED5"/>
    <w:rsid w:val="002028C7"/>
    <w:rsid w:val="00202A7D"/>
    <w:rsid w:val="0020370C"/>
    <w:rsid w:val="00203EC1"/>
    <w:rsid w:val="0020429E"/>
    <w:rsid w:val="00204A7A"/>
    <w:rsid w:val="00205D14"/>
    <w:rsid w:val="00205F07"/>
    <w:rsid w:val="002066A7"/>
    <w:rsid w:val="0020688D"/>
    <w:rsid w:val="00207040"/>
    <w:rsid w:val="00210CBA"/>
    <w:rsid w:val="002115C2"/>
    <w:rsid w:val="00211791"/>
    <w:rsid w:val="00211F36"/>
    <w:rsid w:val="00212996"/>
    <w:rsid w:val="00213726"/>
    <w:rsid w:val="00213D7A"/>
    <w:rsid w:val="00215244"/>
    <w:rsid w:val="002205C8"/>
    <w:rsid w:val="00220F59"/>
    <w:rsid w:val="00223A2F"/>
    <w:rsid w:val="00223F35"/>
    <w:rsid w:val="00224797"/>
    <w:rsid w:val="00226528"/>
    <w:rsid w:val="00230092"/>
    <w:rsid w:val="002305FF"/>
    <w:rsid w:val="00233105"/>
    <w:rsid w:val="00233EE7"/>
    <w:rsid w:val="002362C4"/>
    <w:rsid w:val="00236764"/>
    <w:rsid w:val="00237666"/>
    <w:rsid w:val="002379B0"/>
    <w:rsid w:val="00240546"/>
    <w:rsid w:val="00240C7B"/>
    <w:rsid w:val="002413C7"/>
    <w:rsid w:val="002415B1"/>
    <w:rsid w:val="00241FF2"/>
    <w:rsid w:val="00242ADF"/>
    <w:rsid w:val="00243F2F"/>
    <w:rsid w:val="00244996"/>
    <w:rsid w:val="00244E5B"/>
    <w:rsid w:val="00246D2B"/>
    <w:rsid w:val="0024777C"/>
    <w:rsid w:val="00250C57"/>
    <w:rsid w:val="002510C6"/>
    <w:rsid w:val="00253A17"/>
    <w:rsid w:val="0025487A"/>
    <w:rsid w:val="00256011"/>
    <w:rsid w:val="002565AB"/>
    <w:rsid w:val="002600A8"/>
    <w:rsid w:val="002628B2"/>
    <w:rsid w:val="00263BDC"/>
    <w:rsid w:val="00264E06"/>
    <w:rsid w:val="00266F61"/>
    <w:rsid w:val="002700EA"/>
    <w:rsid w:val="002706A3"/>
    <w:rsid w:val="00270BD9"/>
    <w:rsid w:val="0027291A"/>
    <w:rsid w:val="00272A8C"/>
    <w:rsid w:val="00273908"/>
    <w:rsid w:val="002739CB"/>
    <w:rsid w:val="0027426B"/>
    <w:rsid w:val="00275918"/>
    <w:rsid w:val="002771C0"/>
    <w:rsid w:val="00277667"/>
    <w:rsid w:val="00277771"/>
    <w:rsid w:val="00277D98"/>
    <w:rsid w:val="00281E19"/>
    <w:rsid w:val="002840FD"/>
    <w:rsid w:val="002843DA"/>
    <w:rsid w:val="00284D54"/>
    <w:rsid w:val="002856CC"/>
    <w:rsid w:val="00285FED"/>
    <w:rsid w:val="0028620E"/>
    <w:rsid w:val="00290409"/>
    <w:rsid w:val="0029199A"/>
    <w:rsid w:val="00293E8C"/>
    <w:rsid w:val="00294492"/>
    <w:rsid w:val="0029459F"/>
    <w:rsid w:val="00295246"/>
    <w:rsid w:val="00295378"/>
    <w:rsid w:val="002958DC"/>
    <w:rsid w:val="002964AF"/>
    <w:rsid w:val="002974C2"/>
    <w:rsid w:val="00297655"/>
    <w:rsid w:val="002A0153"/>
    <w:rsid w:val="002A115B"/>
    <w:rsid w:val="002A168A"/>
    <w:rsid w:val="002A1A04"/>
    <w:rsid w:val="002A36E3"/>
    <w:rsid w:val="002A49C7"/>
    <w:rsid w:val="002A56B3"/>
    <w:rsid w:val="002A738B"/>
    <w:rsid w:val="002A7A19"/>
    <w:rsid w:val="002B0CFA"/>
    <w:rsid w:val="002B12E2"/>
    <w:rsid w:val="002B3AD6"/>
    <w:rsid w:val="002B3D7A"/>
    <w:rsid w:val="002B4C03"/>
    <w:rsid w:val="002B5296"/>
    <w:rsid w:val="002B62AE"/>
    <w:rsid w:val="002C2118"/>
    <w:rsid w:val="002C332A"/>
    <w:rsid w:val="002C3BEB"/>
    <w:rsid w:val="002C51AD"/>
    <w:rsid w:val="002C5307"/>
    <w:rsid w:val="002C751C"/>
    <w:rsid w:val="002C7845"/>
    <w:rsid w:val="002D0280"/>
    <w:rsid w:val="002D062C"/>
    <w:rsid w:val="002D07AB"/>
    <w:rsid w:val="002D0C31"/>
    <w:rsid w:val="002D139D"/>
    <w:rsid w:val="002D1C64"/>
    <w:rsid w:val="002D2BD9"/>
    <w:rsid w:val="002D5013"/>
    <w:rsid w:val="002D69CC"/>
    <w:rsid w:val="002D6B57"/>
    <w:rsid w:val="002D73E1"/>
    <w:rsid w:val="002E1E37"/>
    <w:rsid w:val="002E3011"/>
    <w:rsid w:val="002E38B6"/>
    <w:rsid w:val="002E3CB4"/>
    <w:rsid w:val="002E613E"/>
    <w:rsid w:val="002E632B"/>
    <w:rsid w:val="002E6605"/>
    <w:rsid w:val="002F08C3"/>
    <w:rsid w:val="002F1433"/>
    <w:rsid w:val="002F3555"/>
    <w:rsid w:val="002F3FC8"/>
    <w:rsid w:val="002F4C61"/>
    <w:rsid w:val="002F571D"/>
    <w:rsid w:val="002F6E0F"/>
    <w:rsid w:val="002F73DE"/>
    <w:rsid w:val="002F7C45"/>
    <w:rsid w:val="00301D37"/>
    <w:rsid w:val="003035DC"/>
    <w:rsid w:val="0030378F"/>
    <w:rsid w:val="0030441F"/>
    <w:rsid w:val="00304A91"/>
    <w:rsid w:val="003075D6"/>
    <w:rsid w:val="00307AB1"/>
    <w:rsid w:val="003104AE"/>
    <w:rsid w:val="0031077E"/>
    <w:rsid w:val="003119D1"/>
    <w:rsid w:val="00312BFB"/>
    <w:rsid w:val="00312D72"/>
    <w:rsid w:val="00313B76"/>
    <w:rsid w:val="00322357"/>
    <w:rsid w:val="00323A7D"/>
    <w:rsid w:val="00323F98"/>
    <w:rsid w:val="0032473B"/>
    <w:rsid w:val="00324EF3"/>
    <w:rsid w:val="00324F87"/>
    <w:rsid w:val="0032507C"/>
    <w:rsid w:val="00325846"/>
    <w:rsid w:val="00325EA2"/>
    <w:rsid w:val="00327C2F"/>
    <w:rsid w:val="003303D7"/>
    <w:rsid w:val="00330AD3"/>
    <w:rsid w:val="003313FF"/>
    <w:rsid w:val="00332E6D"/>
    <w:rsid w:val="003340DE"/>
    <w:rsid w:val="0033421D"/>
    <w:rsid w:val="00336201"/>
    <w:rsid w:val="00336EC3"/>
    <w:rsid w:val="00337CE5"/>
    <w:rsid w:val="00341484"/>
    <w:rsid w:val="00342148"/>
    <w:rsid w:val="00343825"/>
    <w:rsid w:val="00343E65"/>
    <w:rsid w:val="00344B98"/>
    <w:rsid w:val="003451C8"/>
    <w:rsid w:val="003452E3"/>
    <w:rsid w:val="003463CC"/>
    <w:rsid w:val="00353F0D"/>
    <w:rsid w:val="00354C3F"/>
    <w:rsid w:val="0035582D"/>
    <w:rsid w:val="00357724"/>
    <w:rsid w:val="00360227"/>
    <w:rsid w:val="00360448"/>
    <w:rsid w:val="0036052F"/>
    <w:rsid w:val="00360755"/>
    <w:rsid w:val="003609D7"/>
    <w:rsid w:val="0036296F"/>
    <w:rsid w:val="00364386"/>
    <w:rsid w:val="00364A91"/>
    <w:rsid w:val="00367909"/>
    <w:rsid w:val="00372046"/>
    <w:rsid w:val="0037274C"/>
    <w:rsid w:val="00373A63"/>
    <w:rsid w:val="003762A3"/>
    <w:rsid w:val="00376674"/>
    <w:rsid w:val="003772DF"/>
    <w:rsid w:val="003774E8"/>
    <w:rsid w:val="00380004"/>
    <w:rsid w:val="003812C4"/>
    <w:rsid w:val="0038134A"/>
    <w:rsid w:val="00381A70"/>
    <w:rsid w:val="00382A12"/>
    <w:rsid w:val="003872FC"/>
    <w:rsid w:val="003914E0"/>
    <w:rsid w:val="00391913"/>
    <w:rsid w:val="00391E1D"/>
    <w:rsid w:val="0039450C"/>
    <w:rsid w:val="00394B13"/>
    <w:rsid w:val="00394D1D"/>
    <w:rsid w:val="00394D52"/>
    <w:rsid w:val="0039502C"/>
    <w:rsid w:val="00396655"/>
    <w:rsid w:val="00396A65"/>
    <w:rsid w:val="00397444"/>
    <w:rsid w:val="00397767"/>
    <w:rsid w:val="00397947"/>
    <w:rsid w:val="003979E6"/>
    <w:rsid w:val="00397CB2"/>
    <w:rsid w:val="003A01D0"/>
    <w:rsid w:val="003A053B"/>
    <w:rsid w:val="003A1BD8"/>
    <w:rsid w:val="003A295D"/>
    <w:rsid w:val="003A2DB5"/>
    <w:rsid w:val="003A333F"/>
    <w:rsid w:val="003A335E"/>
    <w:rsid w:val="003A4A3F"/>
    <w:rsid w:val="003A4AAA"/>
    <w:rsid w:val="003A4D18"/>
    <w:rsid w:val="003A4E71"/>
    <w:rsid w:val="003A7981"/>
    <w:rsid w:val="003B0EA2"/>
    <w:rsid w:val="003B1A59"/>
    <w:rsid w:val="003B2FF7"/>
    <w:rsid w:val="003B4370"/>
    <w:rsid w:val="003B43B5"/>
    <w:rsid w:val="003B57E7"/>
    <w:rsid w:val="003C0C7D"/>
    <w:rsid w:val="003C10B4"/>
    <w:rsid w:val="003C170B"/>
    <w:rsid w:val="003C1DEA"/>
    <w:rsid w:val="003C2718"/>
    <w:rsid w:val="003C72F7"/>
    <w:rsid w:val="003C7794"/>
    <w:rsid w:val="003C7E99"/>
    <w:rsid w:val="003D19AF"/>
    <w:rsid w:val="003D234A"/>
    <w:rsid w:val="003D3479"/>
    <w:rsid w:val="003D661E"/>
    <w:rsid w:val="003D66E9"/>
    <w:rsid w:val="003D73AE"/>
    <w:rsid w:val="003D73F8"/>
    <w:rsid w:val="003D7830"/>
    <w:rsid w:val="003E107C"/>
    <w:rsid w:val="003E3BE1"/>
    <w:rsid w:val="003E3CAC"/>
    <w:rsid w:val="003E4474"/>
    <w:rsid w:val="003E6404"/>
    <w:rsid w:val="003E6BA7"/>
    <w:rsid w:val="003E6F9F"/>
    <w:rsid w:val="003F2E1E"/>
    <w:rsid w:val="003F344E"/>
    <w:rsid w:val="003F3A0B"/>
    <w:rsid w:val="003F4087"/>
    <w:rsid w:val="003F6566"/>
    <w:rsid w:val="003F67EC"/>
    <w:rsid w:val="00400610"/>
    <w:rsid w:val="004018B0"/>
    <w:rsid w:val="00401B62"/>
    <w:rsid w:val="004020EA"/>
    <w:rsid w:val="004024F1"/>
    <w:rsid w:val="004025E9"/>
    <w:rsid w:val="0041241A"/>
    <w:rsid w:val="0041242C"/>
    <w:rsid w:val="00413A24"/>
    <w:rsid w:val="00413AD3"/>
    <w:rsid w:val="00414A33"/>
    <w:rsid w:val="004154B1"/>
    <w:rsid w:val="004159A8"/>
    <w:rsid w:val="00415B4A"/>
    <w:rsid w:val="00415BC4"/>
    <w:rsid w:val="0041688C"/>
    <w:rsid w:val="00417326"/>
    <w:rsid w:val="0042004A"/>
    <w:rsid w:val="00421E7A"/>
    <w:rsid w:val="00422CFA"/>
    <w:rsid w:val="00422F80"/>
    <w:rsid w:val="004234FE"/>
    <w:rsid w:val="004238CB"/>
    <w:rsid w:val="00424AAE"/>
    <w:rsid w:val="00426DB2"/>
    <w:rsid w:val="00427592"/>
    <w:rsid w:val="0042775D"/>
    <w:rsid w:val="00427988"/>
    <w:rsid w:val="0043028E"/>
    <w:rsid w:val="00430E05"/>
    <w:rsid w:val="00435FFE"/>
    <w:rsid w:val="00436237"/>
    <w:rsid w:val="0044078E"/>
    <w:rsid w:val="0044159D"/>
    <w:rsid w:val="00442F45"/>
    <w:rsid w:val="00445515"/>
    <w:rsid w:val="00445C86"/>
    <w:rsid w:val="00446B87"/>
    <w:rsid w:val="00446CB3"/>
    <w:rsid w:val="004477B1"/>
    <w:rsid w:val="00451651"/>
    <w:rsid w:val="00451706"/>
    <w:rsid w:val="00452601"/>
    <w:rsid w:val="00453CBF"/>
    <w:rsid w:val="00454487"/>
    <w:rsid w:val="00454662"/>
    <w:rsid w:val="00455104"/>
    <w:rsid w:val="004563F8"/>
    <w:rsid w:val="00461A93"/>
    <w:rsid w:val="00461CBE"/>
    <w:rsid w:val="004628C1"/>
    <w:rsid w:val="00463126"/>
    <w:rsid w:val="004639F9"/>
    <w:rsid w:val="00463AA5"/>
    <w:rsid w:val="004641D2"/>
    <w:rsid w:val="0046507C"/>
    <w:rsid w:val="004651D9"/>
    <w:rsid w:val="004676F1"/>
    <w:rsid w:val="00467A9F"/>
    <w:rsid w:val="004703BF"/>
    <w:rsid w:val="0047045A"/>
    <w:rsid w:val="0047095F"/>
    <w:rsid w:val="004717D4"/>
    <w:rsid w:val="0047674B"/>
    <w:rsid w:val="004768E4"/>
    <w:rsid w:val="00480649"/>
    <w:rsid w:val="00480749"/>
    <w:rsid w:val="004807EA"/>
    <w:rsid w:val="0048102D"/>
    <w:rsid w:val="0048243D"/>
    <w:rsid w:val="00482CC7"/>
    <w:rsid w:val="00482DA8"/>
    <w:rsid w:val="00484C9F"/>
    <w:rsid w:val="0048574A"/>
    <w:rsid w:val="00485F77"/>
    <w:rsid w:val="00490727"/>
    <w:rsid w:val="004913E4"/>
    <w:rsid w:val="00491C67"/>
    <w:rsid w:val="00492571"/>
    <w:rsid w:val="00492AED"/>
    <w:rsid w:val="0049433C"/>
    <w:rsid w:val="00495A5C"/>
    <w:rsid w:val="00496CAE"/>
    <w:rsid w:val="00496E29"/>
    <w:rsid w:val="00496F24"/>
    <w:rsid w:val="004974D6"/>
    <w:rsid w:val="00497DA7"/>
    <w:rsid w:val="004A0145"/>
    <w:rsid w:val="004A051B"/>
    <w:rsid w:val="004A1C58"/>
    <w:rsid w:val="004A29D7"/>
    <w:rsid w:val="004A450D"/>
    <w:rsid w:val="004A5295"/>
    <w:rsid w:val="004A57C7"/>
    <w:rsid w:val="004A6550"/>
    <w:rsid w:val="004A67DF"/>
    <w:rsid w:val="004A78E8"/>
    <w:rsid w:val="004A7AF4"/>
    <w:rsid w:val="004B0D4E"/>
    <w:rsid w:val="004B1549"/>
    <w:rsid w:val="004B1EEF"/>
    <w:rsid w:val="004B393D"/>
    <w:rsid w:val="004B5F6A"/>
    <w:rsid w:val="004B60E7"/>
    <w:rsid w:val="004B7C31"/>
    <w:rsid w:val="004C0ED9"/>
    <w:rsid w:val="004C24DF"/>
    <w:rsid w:val="004C2A49"/>
    <w:rsid w:val="004C2C6B"/>
    <w:rsid w:val="004C3DDE"/>
    <w:rsid w:val="004C3EDD"/>
    <w:rsid w:val="004C427E"/>
    <w:rsid w:val="004C4810"/>
    <w:rsid w:val="004C5255"/>
    <w:rsid w:val="004C585F"/>
    <w:rsid w:val="004C6259"/>
    <w:rsid w:val="004C634E"/>
    <w:rsid w:val="004C75BE"/>
    <w:rsid w:val="004D07A7"/>
    <w:rsid w:val="004D09CE"/>
    <w:rsid w:val="004D0C18"/>
    <w:rsid w:val="004D0C39"/>
    <w:rsid w:val="004D1B52"/>
    <w:rsid w:val="004D2194"/>
    <w:rsid w:val="004D2B2C"/>
    <w:rsid w:val="004D38FF"/>
    <w:rsid w:val="004D4ADE"/>
    <w:rsid w:val="004D4BC9"/>
    <w:rsid w:val="004D5B02"/>
    <w:rsid w:val="004D79EA"/>
    <w:rsid w:val="004E2795"/>
    <w:rsid w:val="004E4B1A"/>
    <w:rsid w:val="004E506F"/>
    <w:rsid w:val="004E55D0"/>
    <w:rsid w:val="004E5610"/>
    <w:rsid w:val="004E7330"/>
    <w:rsid w:val="004E7C66"/>
    <w:rsid w:val="004F033F"/>
    <w:rsid w:val="004F068D"/>
    <w:rsid w:val="004F13C3"/>
    <w:rsid w:val="004F3448"/>
    <w:rsid w:val="004F49EB"/>
    <w:rsid w:val="004F5636"/>
    <w:rsid w:val="004F5E72"/>
    <w:rsid w:val="004F61B6"/>
    <w:rsid w:val="004F6A79"/>
    <w:rsid w:val="004F6B77"/>
    <w:rsid w:val="004F70F0"/>
    <w:rsid w:val="004F7E64"/>
    <w:rsid w:val="004F7ED5"/>
    <w:rsid w:val="0050178B"/>
    <w:rsid w:val="005034B5"/>
    <w:rsid w:val="00504AE2"/>
    <w:rsid w:val="00504F82"/>
    <w:rsid w:val="0050604F"/>
    <w:rsid w:val="00507AA7"/>
    <w:rsid w:val="00507E45"/>
    <w:rsid w:val="005101FA"/>
    <w:rsid w:val="005113ED"/>
    <w:rsid w:val="005115AF"/>
    <w:rsid w:val="005119CA"/>
    <w:rsid w:val="00512B25"/>
    <w:rsid w:val="00515783"/>
    <w:rsid w:val="00515DD5"/>
    <w:rsid w:val="00521189"/>
    <w:rsid w:val="005211AC"/>
    <w:rsid w:val="005217A4"/>
    <w:rsid w:val="00521E27"/>
    <w:rsid w:val="005227B5"/>
    <w:rsid w:val="0053000A"/>
    <w:rsid w:val="005300AA"/>
    <w:rsid w:val="0053169A"/>
    <w:rsid w:val="00532B9E"/>
    <w:rsid w:val="00533B49"/>
    <w:rsid w:val="00535D34"/>
    <w:rsid w:val="00535E02"/>
    <w:rsid w:val="00540D49"/>
    <w:rsid w:val="0054172F"/>
    <w:rsid w:val="00541868"/>
    <w:rsid w:val="00541E06"/>
    <w:rsid w:val="005438D7"/>
    <w:rsid w:val="0054409D"/>
    <w:rsid w:val="005447A5"/>
    <w:rsid w:val="00545009"/>
    <w:rsid w:val="0054684E"/>
    <w:rsid w:val="0054735B"/>
    <w:rsid w:val="00552175"/>
    <w:rsid w:val="0055241D"/>
    <w:rsid w:val="005528E2"/>
    <w:rsid w:val="00552A48"/>
    <w:rsid w:val="00552EEF"/>
    <w:rsid w:val="00554296"/>
    <w:rsid w:val="0055584F"/>
    <w:rsid w:val="005572A0"/>
    <w:rsid w:val="0056025E"/>
    <w:rsid w:val="0056253A"/>
    <w:rsid w:val="00562664"/>
    <w:rsid w:val="00562A17"/>
    <w:rsid w:val="00562D14"/>
    <w:rsid w:val="00565C65"/>
    <w:rsid w:val="00565D52"/>
    <w:rsid w:val="00565E1B"/>
    <w:rsid w:val="00566217"/>
    <w:rsid w:val="00566AEE"/>
    <w:rsid w:val="00567CD5"/>
    <w:rsid w:val="00570414"/>
    <w:rsid w:val="00570A42"/>
    <w:rsid w:val="00570E19"/>
    <w:rsid w:val="00571EF1"/>
    <w:rsid w:val="00573CF5"/>
    <w:rsid w:val="005751E7"/>
    <w:rsid w:val="005757EC"/>
    <w:rsid w:val="00576849"/>
    <w:rsid w:val="005772E0"/>
    <w:rsid w:val="005812D2"/>
    <w:rsid w:val="00582157"/>
    <w:rsid w:val="005825A4"/>
    <w:rsid w:val="005825F5"/>
    <w:rsid w:val="005835F2"/>
    <w:rsid w:val="00584C46"/>
    <w:rsid w:val="0058560F"/>
    <w:rsid w:val="0058568C"/>
    <w:rsid w:val="00586452"/>
    <w:rsid w:val="00590140"/>
    <w:rsid w:val="00590F35"/>
    <w:rsid w:val="005928EE"/>
    <w:rsid w:val="00592ADA"/>
    <w:rsid w:val="00592D57"/>
    <w:rsid w:val="00593B52"/>
    <w:rsid w:val="00595154"/>
    <w:rsid w:val="00597128"/>
    <w:rsid w:val="00597E14"/>
    <w:rsid w:val="005A36C9"/>
    <w:rsid w:val="005A4F18"/>
    <w:rsid w:val="005A586E"/>
    <w:rsid w:val="005A6D5A"/>
    <w:rsid w:val="005B0354"/>
    <w:rsid w:val="005B2993"/>
    <w:rsid w:val="005B2B47"/>
    <w:rsid w:val="005B4433"/>
    <w:rsid w:val="005B4FDA"/>
    <w:rsid w:val="005B55E9"/>
    <w:rsid w:val="005B6BAA"/>
    <w:rsid w:val="005B6C6A"/>
    <w:rsid w:val="005B6C8E"/>
    <w:rsid w:val="005B7613"/>
    <w:rsid w:val="005C064D"/>
    <w:rsid w:val="005C0B49"/>
    <w:rsid w:val="005C0D72"/>
    <w:rsid w:val="005C2B33"/>
    <w:rsid w:val="005C351E"/>
    <w:rsid w:val="005C3E6A"/>
    <w:rsid w:val="005C3F2D"/>
    <w:rsid w:val="005C5D04"/>
    <w:rsid w:val="005C65EE"/>
    <w:rsid w:val="005C7316"/>
    <w:rsid w:val="005C75E4"/>
    <w:rsid w:val="005C7765"/>
    <w:rsid w:val="005C7D3E"/>
    <w:rsid w:val="005C7EF3"/>
    <w:rsid w:val="005D1151"/>
    <w:rsid w:val="005D14F0"/>
    <w:rsid w:val="005D337C"/>
    <w:rsid w:val="005D3A95"/>
    <w:rsid w:val="005D44BB"/>
    <w:rsid w:val="005D60B8"/>
    <w:rsid w:val="005E0004"/>
    <w:rsid w:val="005E1C12"/>
    <w:rsid w:val="005E2602"/>
    <w:rsid w:val="005E27DA"/>
    <w:rsid w:val="005E2EEF"/>
    <w:rsid w:val="005E3BD1"/>
    <w:rsid w:val="005E4A1A"/>
    <w:rsid w:val="005E6CE4"/>
    <w:rsid w:val="005E6EFE"/>
    <w:rsid w:val="005E7378"/>
    <w:rsid w:val="005E75BD"/>
    <w:rsid w:val="005E7B00"/>
    <w:rsid w:val="005F12E5"/>
    <w:rsid w:val="005F18BD"/>
    <w:rsid w:val="005F1AD5"/>
    <w:rsid w:val="005F21C8"/>
    <w:rsid w:val="005F4442"/>
    <w:rsid w:val="005F6CFD"/>
    <w:rsid w:val="005F7901"/>
    <w:rsid w:val="0060062A"/>
    <w:rsid w:val="006007FF"/>
    <w:rsid w:val="00600DCA"/>
    <w:rsid w:val="0060197C"/>
    <w:rsid w:val="006024E2"/>
    <w:rsid w:val="0060284A"/>
    <w:rsid w:val="00602D59"/>
    <w:rsid w:val="00602E7E"/>
    <w:rsid w:val="0060303A"/>
    <w:rsid w:val="00605229"/>
    <w:rsid w:val="00606185"/>
    <w:rsid w:val="00607673"/>
    <w:rsid w:val="00607A6B"/>
    <w:rsid w:val="00607FB1"/>
    <w:rsid w:val="00610E5D"/>
    <w:rsid w:val="0061180D"/>
    <w:rsid w:val="00611BF1"/>
    <w:rsid w:val="00612DA5"/>
    <w:rsid w:val="00614B60"/>
    <w:rsid w:val="00614BE5"/>
    <w:rsid w:val="00615C80"/>
    <w:rsid w:val="00616614"/>
    <w:rsid w:val="0061731B"/>
    <w:rsid w:val="0061731E"/>
    <w:rsid w:val="00617DFD"/>
    <w:rsid w:val="00620F69"/>
    <w:rsid w:val="00621E79"/>
    <w:rsid w:val="006227A0"/>
    <w:rsid w:val="00624F9B"/>
    <w:rsid w:val="00625711"/>
    <w:rsid w:val="006312BA"/>
    <w:rsid w:val="0063142B"/>
    <w:rsid w:val="006338EC"/>
    <w:rsid w:val="006358EE"/>
    <w:rsid w:val="00636B52"/>
    <w:rsid w:val="00637E6D"/>
    <w:rsid w:val="00640E2B"/>
    <w:rsid w:val="00641174"/>
    <w:rsid w:val="0064169E"/>
    <w:rsid w:val="0064274E"/>
    <w:rsid w:val="006429FE"/>
    <w:rsid w:val="006437FB"/>
    <w:rsid w:val="00643D65"/>
    <w:rsid w:val="00644037"/>
    <w:rsid w:val="006441DD"/>
    <w:rsid w:val="00645F6B"/>
    <w:rsid w:val="006473AD"/>
    <w:rsid w:val="00650D99"/>
    <w:rsid w:val="006522BC"/>
    <w:rsid w:val="0065292F"/>
    <w:rsid w:val="00652E15"/>
    <w:rsid w:val="00652EA0"/>
    <w:rsid w:val="00653F73"/>
    <w:rsid w:val="006542A6"/>
    <w:rsid w:val="00655390"/>
    <w:rsid w:val="00655ED7"/>
    <w:rsid w:val="006565EC"/>
    <w:rsid w:val="00657BB6"/>
    <w:rsid w:val="0066086D"/>
    <w:rsid w:val="00662C29"/>
    <w:rsid w:val="00663AD8"/>
    <w:rsid w:val="006644E6"/>
    <w:rsid w:val="00664E6C"/>
    <w:rsid w:val="00665633"/>
    <w:rsid w:val="006660C9"/>
    <w:rsid w:val="006671A8"/>
    <w:rsid w:val="00667603"/>
    <w:rsid w:val="00667A2D"/>
    <w:rsid w:val="00670D89"/>
    <w:rsid w:val="0067243A"/>
    <w:rsid w:val="00673099"/>
    <w:rsid w:val="00673642"/>
    <w:rsid w:val="0067365F"/>
    <w:rsid w:val="00673D58"/>
    <w:rsid w:val="0067424A"/>
    <w:rsid w:val="006747DA"/>
    <w:rsid w:val="006753EF"/>
    <w:rsid w:val="0067674F"/>
    <w:rsid w:val="00676AF0"/>
    <w:rsid w:val="00676BCB"/>
    <w:rsid w:val="00677C25"/>
    <w:rsid w:val="00680100"/>
    <w:rsid w:val="00680FD4"/>
    <w:rsid w:val="0068121C"/>
    <w:rsid w:val="00681D32"/>
    <w:rsid w:val="0068266C"/>
    <w:rsid w:val="00684D24"/>
    <w:rsid w:val="00687748"/>
    <w:rsid w:val="00687836"/>
    <w:rsid w:val="00687C53"/>
    <w:rsid w:val="00690B3A"/>
    <w:rsid w:val="00691029"/>
    <w:rsid w:val="00691583"/>
    <w:rsid w:val="006916DE"/>
    <w:rsid w:val="00691CA5"/>
    <w:rsid w:val="00691FC1"/>
    <w:rsid w:val="006921DB"/>
    <w:rsid w:val="00692E74"/>
    <w:rsid w:val="00693AD4"/>
    <w:rsid w:val="00694AA3"/>
    <w:rsid w:val="006964E0"/>
    <w:rsid w:val="00696C9E"/>
    <w:rsid w:val="00696F4A"/>
    <w:rsid w:val="006A031C"/>
    <w:rsid w:val="006A0E55"/>
    <w:rsid w:val="006A1906"/>
    <w:rsid w:val="006A1DD1"/>
    <w:rsid w:val="006A2BF3"/>
    <w:rsid w:val="006A2C91"/>
    <w:rsid w:val="006A4324"/>
    <w:rsid w:val="006A79FC"/>
    <w:rsid w:val="006B202C"/>
    <w:rsid w:val="006B289C"/>
    <w:rsid w:val="006B3542"/>
    <w:rsid w:val="006B5B1F"/>
    <w:rsid w:val="006B5D44"/>
    <w:rsid w:val="006B6104"/>
    <w:rsid w:val="006B6B1B"/>
    <w:rsid w:val="006B6F25"/>
    <w:rsid w:val="006B77FB"/>
    <w:rsid w:val="006C17A9"/>
    <w:rsid w:val="006C17EB"/>
    <w:rsid w:val="006C278C"/>
    <w:rsid w:val="006C2A71"/>
    <w:rsid w:val="006C4ACA"/>
    <w:rsid w:val="006C4BA3"/>
    <w:rsid w:val="006C5009"/>
    <w:rsid w:val="006C71A8"/>
    <w:rsid w:val="006D07A6"/>
    <w:rsid w:val="006D218A"/>
    <w:rsid w:val="006D2663"/>
    <w:rsid w:val="006D3B82"/>
    <w:rsid w:val="006D4037"/>
    <w:rsid w:val="006D7BC3"/>
    <w:rsid w:val="006E08D3"/>
    <w:rsid w:val="006E12EF"/>
    <w:rsid w:val="006E24F1"/>
    <w:rsid w:val="006E30EF"/>
    <w:rsid w:val="006E3D98"/>
    <w:rsid w:val="006E5843"/>
    <w:rsid w:val="006E5A29"/>
    <w:rsid w:val="006E7EFE"/>
    <w:rsid w:val="006F0329"/>
    <w:rsid w:val="006F321A"/>
    <w:rsid w:val="006F34DE"/>
    <w:rsid w:val="006F396F"/>
    <w:rsid w:val="006F61AB"/>
    <w:rsid w:val="006F69FE"/>
    <w:rsid w:val="006F7CD7"/>
    <w:rsid w:val="00702615"/>
    <w:rsid w:val="0070317F"/>
    <w:rsid w:val="007046A1"/>
    <w:rsid w:val="00704D06"/>
    <w:rsid w:val="00705C51"/>
    <w:rsid w:val="007060AF"/>
    <w:rsid w:val="007060FE"/>
    <w:rsid w:val="00706D9D"/>
    <w:rsid w:val="0070705A"/>
    <w:rsid w:val="00707836"/>
    <w:rsid w:val="00707E67"/>
    <w:rsid w:val="00707E74"/>
    <w:rsid w:val="0071031B"/>
    <w:rsid w:val="007103D1"/>
    <w:rsid w:val="0071064B"/>
    <w:rsid w:val="0071069A"/>
    <w:rsid w:val="007108F6"/>
    <w:rsid w:val="00710C33"/>
    <w:rsid w:val="00710DC7"/>
    <w:rsid w:val="00711161"/>
    <w:rsid w:val="007116C7"/>
    <w:rsid w:val="0071364D"/>
    <w:rsid w:val="007142AD"/>
    <w:rsid w:val="00715D71"/>
    <w:rsid w:val="00717888"/>
    <w:rsid w:val="00720228"/>
    <w:rsid w:val="00720884"/>
    <w:rsid w:val="00721061"/>
    <w:rsid w:val="00721940"/>
    <w:rsid w:val="00721A96"/>
    <w:rsid w:val="00722A44"/>
    <w:rsid w:val="00724D27"/>
    <w:rsid w:val="007255D6"/>
    <w:rsid w:val="00727AF5"/>
    <w:rsid w:val="00727EFB"/>
    <w:rsid w:val="00730867"/>
    <w:rsid w:val="00730EE9"/>
    <w:rsid w:val="00731923"/>
    <w:rsid w:val="00732B90"/>
    <w:rsid w:val="00733ECC"/>
    <w:rsid w:val="007360CE"/>
    <w:rsid w:val="007379DC"/>
    <w:rsid w:val="00740ADC"/>
    <w:rsid w:val="00741E1A"/>
    <w:rsid w:val="007426D4"/>
    <w:rsid w:val="00743581"/>
    <w:rsid w:val="0074779E"/>
    <w:rsid w:val="007506E3"/>
    <w:rsid w:val="00751057"/>
    <w:rsid w:val="0075134C"/>
    <w:rsid w:val="00752FF1"/>
    <w:rsid w:val="00754354"/>
    <w:rsid w:val="007543D3"/>
    <w:rsid w:val="007557F1"/>
    <w:rsid w:val="0075751D"/>
    <w:rsid w:val="00757522"/>
    <w:rsid w:val="00764504"/>
    <w:rsid w:val="0076547F"/>
    <w:rsid w:val="00767E0C"/>
    <w:rsid w:val="00767F24"/>
    <w:rsid w:val="007707F2"/>
    <w:rsid w:val="00771F8A"/>
    <w:rsid w:val="00772052"/>
    <w:rsid w:val="00773252"/>
    <w:rsid w:val="007732B4"/>
    <w:rsid w:val="00773A69"/>
    <w:rsid w:val="00773ECD"/>
    <w:rsid w:val="00773EDA"/>
    <w:rsid w:val="007747D2"/>
    <w:rsid w:val="00776050"/>
    <w:rsid w:val="00777695"/>
    <w:rsid w:val="007801D0"/>
    <w:rsid w:val="0078038A"/>
    <w:rsid w:val="00781248"/>
    <w:rsid w:val="00782536"/>
    <w:rsid w:val="00783A89"/>
    <w:rsid w:val="00784157"/>
    <w:rsid w:val="00785804"/>
    <w:rsid w:val="0078581D"/>
    <w:rsid w:val="00785FDC"/>
    <w:rsid w:val="0078681C"/>
    <w:rsid w:val="00786C13"/>
    <w:rsid w:val="00786C89"/>
    <w:rsid w:val="00787401"/>
    <w:rsid w:val="00790978"/>
    <w:rsid w:val="00792809"/>
    <w:rsid w:val="00792D03"/>
    <w:rsid w:val="00792D8D"/>
    <w:rsid w:val="00793534"/>
    <w:rsid w:val="0079434E"/>
    <w:rsid w:val="0079548A"/>
    <w:rsid w:val="007A0403"/>
    <w:rsid w:val="007A1F70"/>
    <w:rsid w:val="007A242C"/>
    <w:rsid w:val="007A2CE8"/>
    <w:rsid w:val="007A3E91"/>
    <w:rsid w:val="007A48ED"/>
    <w:rsid w:val="007A4950"/>
    <w:rsid w:val="007A5106"/>
    <w:rsid w:val="007A5972"/>
    <w:rsid w:val="007A6DBA"/>
    <w:rsid w:val="007A74A9"/>
    <w:rsid w:val="007A7772"/>
    <w:rsid w:val="007A7A4A"/>
    <w:rsid w:val="007A7AE5"/>
    <w:rsid w:val="007B1909"/>
    <w:rsid w:val="007B27EC"/>
    <w:rsid w:val="007B3368"/>
    <w:rsid w:val="007B54A8"/>
    <w:rsid w:val="007B79F1"/>
    <w:rsid w:val="007C082E"/>
    <w:rsid w:val="007C0B2A"/>
    <w:rsid w:val="007C12D4"/>
    <w:rsid w:val="007C192E"/>
    <w:rsid w:val="007C1C7E"/>
    <w:rsid w:val="007C28A6"/>
    <w:rsid w:val="007C33FD"/>
    <w:rsid w:val="007C39DF"/>
    <w:rsid w:val="007C5430"/>
    <w:rsid w:val="007C5E9C"/>
    <w:rsid w:val="007C6B89"/>
    <w:rsid w:val="007D26A2"/>
    <w:rsid w:val="007D315D"/>
    <w:rsid w:val="007D3358"/>
    <w:rsid w:val="007D3580"/>
    <w:rsid w:val="007D5795"/>
    <w:rsid w:val="007D5BE6"/>
    <w:rsid w:val="007D5D08"/>
    <w:rsid w:val="007D693F"/>
    <w:rsid w:val="007D704A"/>
    <w:rsid w:val="007D7173"/>
    <w:rsid w:val="007D7D5B"/>
    <w:rsid w:val="007E2AD0"/>
    <w:rsid w:val="007E2F77"/>
    <w:rsid w:val="007E344F"/>
    <w:rsid w:val="007E360B"/>
    <w:rsid w:val="007E37C2"/>
    <w:rsid w:val="007E3E77"/>
    <w:rsid w:val="007E615E"/>
    <w:rsid w:val="007E724B"/>
    <w:rsid w:val="007E755A"/>
    <w:rsid w:val="007E75ED"/>
    <w:rsid w:val="007F08BA"/>
    <w:rsid w:val="007F117B"/>
    <w:rsid w:val="007F201D"/>
    <w:rsid w:val="007F21FC"/>
    <w:rsid w:val="007F23FC"/>
    <w:rsid w:val="007F2CED"/>
    <w:rsid w:val="007F2ED1"/>
    <w:rsid w:val="007F5F57"/>
    <w:rsid w:val="007F6B1F"/>
    <w:rsid w:val="007F778A"/>
    <w:rsid w:val="00801859"/>
    <w:rsid w:val="0080198C"/>
    <w:rsid w:val="00801C69"/>
    <w:rsid w:val="008028FE"/>
    <w:rsid w:val="00803243"/>
    <w:rsid w:val="00803B58"/>
    <w:rsid w:val="00804906"/>
    <w:rsid w:val="00807CCC"/>
    <w:rsid w:val="00810265"/>
    <w:rsid w:val="00811F53"/>
    <w:rsid w:val="00812290"/>
    <w:rsid w:val="008136E0"/>
    <w:rsid w:val="00813BAB"/>
    <w:rsid w:val="00814792"/>
    <w:rsid w:val="00815512"/>
    <w:rsid w:val="008174B4"/>
    <w:rsid w:val="0082134B"/>
    <w:rsid w:val="0082239A"/>
    <w:rsid w:val="0082280C"/>
    <w:rsid w:val="00823E2E"/>
    <w:rsid w:val="00827A6A"/>
    <w:rsid w:val="00827D41"/>
    <w:rsid w:val="008310EF"/>
    <w:rsid w:val="00832C71"/>
    <w:rsid w:val="008337EE"/>
    <w:rsid w:val="00834249"/>
    <w:rsid w:val="00834EDE"/>
    <w:rsid w:val="00834F67"/>
    <w:rsid w:val="008363F8"/>
    <w:rsid w:val="0083646E"/>
    <w:rsid w:val="008377DB"/>
    <w:rsid w:val="00840510"/>
    <w:rsid w:val="00840A0B"/>
    <w:rsid w:val="00840C7A"/>
    <w:rsid w:val="00841F87"/>
    <w:rsid w:val="008422BC"/>
    <w:rsid w:val="00843271"/>
    <w:rsid w:val="00843379"/>
    <w:rsid w:val="0084445B"/>
    <w:rsid w:val="00845CD5"/>
    <w:rsid w:val="008462A0"/>
    <w:rsid w:val="008464B9"/>
    <w:rsid w:val="00846692"/>
    <w:rsid w:val="00846F98"/>
    <w:rsid w:val="008471ED"/>
    <w:rsid w:val="008502EB"/>
    <w:rsid w:val="00850E8D"/>
    <w:rsid w:val="0085224F"/>
    <w:rsid w:val="0085273A"/>
    <w:rsid w:val="008527FC"/>
    <w:rsid w:val="00852E33"/>
    <w:rsid w:val="00854581"/>
    <w:rsid w:val="00854ACE"/>
    <w:rsid w:val="0085504B"/>
    <w:rsid w:val="00855318"/>
    <w:rsid w:val="00855AFB"/>
    <w:rsid w:val="00855B39"/>
    <w:rsid w:val="00856390"/>
    <w:rsid w:val="00856AE3"/>
    <w:rsid w:val="0086265E"/>
    <w:rsid w:val="00862668"/>
    <w:rsid w:val="00862965"/>
    <w:rsid w:val="008637C1"/>
    <w:rsid w:val="008644D3"/>
    <w:rsid w:val="0086470C"/>
    <w:rsid w:val="008660C1"/>
    <w:rsid w:val="0086700F"/>
    <w:rsid w:val="0086710F"/>
    <w:rsid w:val="00867310"/>
    <w:rsid w:val="008674C4"/>
    <w:rsid w:val="00867AF5"/>
    <w:rsid w:val="00870B1C"/>
    <w:rsid w:val="00871635"/>
    <w:rsid w:val="008724BA"/>
    <w:rsid w:val="00875262"/>
    <w:rsid w:val="008757DA"/>
    <w:rsid w:val="00877EDD"/>
    <w:rsid w:val="00881AE2"/>
    <w:rsid w:val="00882D5A"/>
    <w:rsid w:val="00882F3A"/>
    <w:rsid w:val="008839D3"/>
    <w:rsid w:val="00884175"/>
    <w:rsid w:val="00886FD6"/>
    <w:rsid w:val="00887E01"/>
    <w:rsid w:val="008906A8"/>
    <w:rsid w:val="00890F3F"/>
    <w:rsid w:val="00891ABC"/>
    <w:rsid w:val="00891B1F"/>
    <w:rsid w:val="00893909"/>
    <w:rsid w:val="00894C49"/>
    <w:rsid w:val="00894D46"/>
    <w:rsid w:val="00894E78"/>
    <w:rsid w:val="0089600C"/>
    <w:rsid w:val="008964AF"/>
    <w:rsid w:val="00896D5D"/>
    <w:rsid w:val="00897364"/>
    <w:rsid w:val="008A0567"/>
    <w:rsid w:val="008A0F93"/>
    <w:rsid w:val="008A267C"/>
    <w:rsid w:val="008A2E94"/>
    <w:rsid w:val="008A31EF"/>
    <w:rsid w:val="008A33F1"/>
    <w:rsid w:val="008A590F"/>
    <w:rsid w:val="008A7216"/>
    <w:rsid w:val="008A79BD"/>
    <w:rsid w:val="008A7EF3"/>
    <w:rsid w:val="008B14B9"/>
    <w:rsid w:val="008B3698"/>
    <w:rsid w:val="008B3D0C"/>
    <w:rsid w:val="008B5379"/>
    <w:rsid w:val="008B5553"/>
    <w:rsid w:val="008B74A3"/>
    <w:rsid w:val="008B768E"/>
    <w:rsid w:val="008C07FA"/>
    <w:rsid w:val="008C19A5"/>
    <w:rsid w:val="008C1A3A"/>
    <w:rsid w:val="008C1F57"/>
    <w:rsid w:val="008C2173"/>
    <w:rsid w:val="008C2855"/>
    <w:rsid w:val="008C38A9"/>
    <w:rsid w:val="008C3D12"/>
    <w:rsid w:val="008C41CC"/>
    <w:rsid w:val="008C4352"/>
    <w:rsid w:val="008C4738"/>
    <w:rsid w:val="008C477C"/>
    <w:rsid w:val="008C4DBF"/>
    <w:rsid w:val="008C6D31"/>
    <w:rsid w:val="008D021C"/>
    <w:rsid w:val="008D19BB"/>
    <w:rsid w:val="008D1A6D"/>
    <w:rsid w:val="008D4B87"/>
    <w:rsid w:val="008D4FB9"/>
    <w:rsid w:val="008D65A8"/>
    <w:rsid w:val="008D76A8"/>
    <w:rsid w:val="008E059F"/>
    <w:rsid w:val="008E138C"/>
    <w:rsid w:val="008E161D"/>
    <w:rsid w:val="008E29CF"/>
    <w:rsid w:val="008E366C"/>
    <w:rsid w:val="008E3720"/>
    <w:rsid w:val="008E3C64"/>
    <w:rsid w:val="008E3EC6"/>
    <w:rsid w:val="008E6E79"/>
    <w:rsid w:val="008E7995"/>
    <w:rsid w:val="008F0EA4"/>
    <w:rsid w:val="008F1AE1"/>
    <w:rsid w:val="008F2566"/>
    <w:rsid w:val="008F2C78"/>
    <w:rsid w:val="008F2DA1"/>
    <w:rsid w:val="008F3491"/>
    <w:rsid w:val="008F4313"/>
    <w:rsid w:val="008F5290"/>
    <w:rsid w:val="008F5DBA"/>
    <w:rsid w:val="008F6155"/>
    <w:rsid w:val="008F6960"/>
    <w:rsid w:val="008F740B"/>
    <w:rsid w:val="0090003F"/>
    <w:rsid w:val="00900670"/>
    <w:rsid w:val="00900B32"/>
    <w:rsid w:val="00902043"/>
    <w:rsid w:val="0090243D"/>
    <w:rsid w:val="009028FE"/>
    <w:rsid w:val="00902F03"/>
    <w:rsid w:val="009035D2"/>
    <w:rsid w:val="0090376F"/>
    <w:rsid w:val="00904345"/>
    <w:rsid w:val="009048E9"/>
    <w:rsid w:val="00910122"/>
    <w:rsid w:val="009107F9"/>
    <w:rsid w:val="0091146C"/>
    <w:rsid w:val="00911663"/>
    <w:rsid w:val="00911DD6"/>
    <w:rsid w:val="0091235D"/>
    <w:rsid w:val="00913B7B"/>
    <w:rsid w:val="00914080"/>
    <w:rsid w:val="00915859"/>
    <w:rsid w:val="009163D0"/>
    <w:rsid w:val="0091655A"/>
    <w:rsid w:val="009172CC"/>
    <w:rsid w:val="0092079D"/>
    <w:rsid w:val="00920D2D"/>
    <w:rsid w:val="00922575"/>
    <w:rsid w:val="009236C5"/>
    <w:rsid w:val="00923B1D"/>
    <w:rsid w:val="00923CFC"/>
    <w:rsid w:val="0092417A"/>
    <w:rsid w:val="009243E2"/>
    <w:rsid w:val="00924705"/>
    <w:rsid w:val="00925425"/>
    <w:rsid w:val="00925629"/>
    <w:rsid w:val="00926E37"/>
    <w:rsid w:val="009270F6"/>
    <w:rsid w:val="00927298"/>
    <w:rsid w:val="0092755F"/>
    <w:rsid w:val="009279EB"/>
    <w:rsid w:val="00927D76"/>
    <w:rsid w:val="009300EB"/>
    <w:rsid w:val="00930C87"/>
    <w:rsid w:val="00930D3B"/>
    <w:rsid w:val="00930F2F"/>
    <w:rsid w:val="00930F6B"/>
    <w:rsid w:val="009318C8"/>
    <w:rsid w:val="00933E2C"/>
    <w:rsid w:val="00934144"/>
    <w:rsid w:val="00934DB2"/>
    <w:rsid w:val="00936559"/>
    <w:rsid w:val="00936DC2"/>
    <w:rsid w:val="00937524"/>
    <w:rsid w:val="00940CF4"/>
    <w:rsid w:val="00941889"/>
    <w:rsid w:val="00941C8E"/>
    <w:rsid w:val="00941DAE"/>
    <w:rsid w:val="00942A4F"/>
    <w:rsid w:val="00943956"/>
    <w:rsid w:val="0094493B"/>
    <w:rsid w:val="00945511"/>
    <w:rsid w:val="009459F8"/>
    <w:rsid w:val="00946540"/>
    <w:rsid w:val="00947035"/>
    <w:rsid w:val="00947FCE"/>
    <w:rsid w:val="00951A30"/>
    <w:rsid w:val="00952D4C"/>
    <w:rsid w:val="00953687"/>
    <w:rsid w:val="00954052"/>
    <w:rsid w:val="009541D3"/>
    <w:rsid w:val="00954944"/>
    <w:rsid w:val="009576BC"/>
    <w:rsid w:val="00957F1C"/>
    <w:rsid w:val="0096023C"/>
    <w:rsid w:val="00960395"/>
    <w:rsid w:val="00960B96"/>
    <w:rsid w:val="00961BC1"/>
    <w:rsid w:val="00962EAD"/>
    <w:rsid w:val="009630ED"/>
    <w:rsid w:val="00963617"/>
    <w:rsid w:val="00963661"/>
    <w:rsid w:val="0096421B"/>
    <w:rsid w:val="00964F0D"/>
    <w:rsid w:val="00965066"/>
    <w:rsid w:val="00966104"/>
    <w:rsid w:val="00966B1C"/>
    <w:rsid w:val="00966D78"/>
    <w:rsid w:val="00966DEC"/>
    <w:rsid w:val="00970641"/>
    <w:rsid w:val="00971286"/>
    <w:rsid w:val="00971FD2"/>
    <w:rsid w:val="00971FDD"/>
    <w:rsid w:val="009722D6"/>
    <w:rsid w:val="00972C94"/>
    <w:rsid w:val="00972F87"/>
    <w:rsid w:val="0097307B"/>
    <w:rsid w:val="00973A58"/>
    <w:rsid w:val="009747FE"/>
    <w:rsid w:val="00975668"/>
    <w:rsid w:val="00976320"/>
    <w:rsid w:val="009779EA"/>
    <w:rsid w:val="00977A99"/>
    <w:rsid w:val="009812C3"/>
    <w:rsid w:val="00982BBE"/>
    <w:rsid w:val="009833AD"/>
    <w:rsid w:val="00985225"/>
    <w:rsid w:val="00987847"/>
    <w:rsid w:val="009916F9"/>
    <w:rsid w:val="009928C3"/>
    <w:rsid w:val="009933DA"/>
    <w:rsid w:val="009939E0"/>
    <w:rsid w:val="00996384"/>
    <w:rsid w:val="00996B65"/>
    <w:rsid w:val="009A0227"/>
    <w:rsid w:val="009A1163"/>
    <w:rsid w:val="009A1C27"/>
    <w:rsid w:val="009A1E11"/>
    <w:rsid w:val="009A2A39"/>
    <w:rsid w:val="009A4D0D"/>
    <w:rsid w:val="009A51D5"/>
    <w:rsid w:val="009A60F1"/>
    <w:rsid w:val="009A719C"/>
    <w:rsid w:val="009B3F43"/>
    <w:rsid w:val="009B4AAC"/>
    <w:rsid w:val="009B6B74"/>
    <w:rsid w:val="009B6F46"/>
    <w:rsid w:val="009B7554"/>
    <w:rsid w:val="009C01A2"/>
    <w:rsid w:val="009C0C6F"/>
    <w:rsid w:val="009C1434"/>
    <w:rsid w:val="009C39FC"/>
    <w:rsid w:val="009C43F3"/>
    <w:rsid w:val="009C520F"/>
    <w:rsid w:val="009C7071"/>
    <w:rsid w:val="009C763C"/>
    <w:rsid w:val="009D001D"/>
    <w:rsid w:val="009D1902"/>
    <w:rsid w:val="009D209C"/>
    <w:rsid w:val="009D2DB0"/>
    <w:rsid w:val="009D33C1"/>
    <w:rsid w:val="009D4B94"/>
    <w:rsid w:val="009D4C4E"/>
    <w:rsid w:val="009D57EC"/>
    <w:rsid w:val="009D5912"/>
    <w:rsid w:val="009D5C1F"/>
    <w:rsid w:val="009D5F94"/>
    <w:rsid w:val="009D67B2"/>
    <w:rsid w:val="009D6F3F"/>
    <w:rsid w:val="009E018E"/>
    <w:rsid w:val="009E0554"/>
    <w:rsid w:val="009E07B8"/>
    <w:rsid w:val="009E1E17"/>
    <w:rsid w:val="009E1F63"/>
    <w:rsid w:val="009E31A0"/>
    <w:rsid w:val="009E32A3"/>
    <w:rsid w:val="009E3815"/>
    <w:rsid w:val="009E5243"/>
    <w:rsid w:val="009E5E7C"/>
    <w:rsid w:val="009E6BD5"/>
    <w:rsid w:val="009E7435"/>
    <w:rsid w:val="009E750A"/>
    <w:rsid w:val="009E769C"/>
    <w:rsid w:val="009E79DF"/>
    <w:rsid w:val="009E7A8E"/>
    <w:rsid w:val="009E7FAF"/>
    <w:rsid w:val="009F0E96"/>
    <w:rsid w:val="009F17C5"/>
    <w:rsid w:val="009F3564"/>
    <w:rsid w:val="009F3E14"/>
    <w:rsid w:val="009F5A7C"/>
    <w:rsid w:val="00A00810"/>
    <w:rsid w:val="00A025CA"/>
    <w:rsid w:val="00A03106"/>
    <w:rsid w:val="00A0353C"/>
    <w:rsid w:val="00A04A23"/>
    <w:rsid w:val="00A113B9"/>
    <w:rsid w:val="00A11658"/>
    <w:rsid w:val="00A12CC1"/>
    <w:rsid w:val="00A133ED"/>
    <w:rsid w:val="00A13C62"/>
    <w:rsid w:val="00A14AA0"/>
    <w:rsid w:val="00A14ED9"/>
    <w:rsid w:val="00A15199"/>
    <w:rsid w:val="00A155C5"/>
    <w:rsid w:val="00A16FAA"/>
    <w:rsid w:val="00A17896"/>
    <w:rsid w:val="00A17A1C"/>
    <w:rsid w:val="00A2095B"/>
    <w:rsid w:val="00A21A20"/>
    <w:rsid w:val="00A224B3"/>
    <w:rsid w:val="00A22834"/>
    <w:rsid w:val="00A22C26"/>
    <w:rsid w:val="00A23A6B"/>
    <w:rsid w:val="00A2458A"/>
    <w:rsid w:val="00A24767"/>
    <w:rsid w:val="00A24C5A"/>
    <w:rsid w:val="00A26216"/>
    <w:rsid w:val="00A265B1"/>
    <w:rsid w:val="00A27ABA"/>
    <w:rsid w:val="00A331C6"/>
    <w:rsid w:val="00A3355E"/>
    <w:rsid w:val="00A3496A"/>
    <w:rsid w:val="00A3522A"/>
    <w:rsid w:val="00A35FEF"/>
    <w:rsid w:val="00A36B30"/>
    <w:rsid w:val="00A37088"/>
    <w:rsid w:val="00A3738B"/>
    <w:rsid w:val="00A40B7C"/>
    <w:rsid w:val="00A4114A"/>
    <w:rsid w:val="00A4505E"/>
    <w:rsid w:val="00A47F45"/>
    <w:rsid w:val="00A50A6C"/>
    <w:rsid w:val="00A51BD2"/>
    <w:rsid w:val="00A524C8"/>
    <w:rsid w:val="00A528CB"/>
    <w:rsid w:val="00A53207"/>
    <w:rsid w:val="00A53E0F"/>
    <w:rsid w:val="00A547D7"/>
    <w:rsid w:val="00A54848"/>
    <w:rsid w:val="00A55ABA"/>
    <w:rsid w:val="00A55B31"/>
    <w:rsid w:val="00A572AE"/>
    <w:rsid w:val="00A6245E"/>
    <w:rsid w:val="00A64F44"/>
    <w:rsid w:val="00A65336"/>
    <w:rsid w:val="00A66271"/>
    <w:rsid w:val="00A679F1"/>
    <w:rsid w:val="00A67C79"/>
    <w:rsid w:val="00A67F36"/>
    <w:rsid w:val="00A7044D"/>
    <w:rsid w:val="00A707C0"/>
    <w:rsid w:val="00A71329"/>
    <w:rsid w:val="00A727B1"/>
    <w:rsid w:val="00A7371C"/>
    <w:rsid w:val="00A73910"/>
    <w:rsid w:val="00A73F62"/>
    <w:rsid w:val="00A75985"/>
    <w:rsid w:val="00A770AA"/>
    <w:rsid w:val="00A774CE"/>
    <w:rsid w:val="00A77FDB"/>
    <w:rsid w:val="00A82301"/>
    <w:rsid w:val="00A82FA5"/>
    <w:rsid w:val="00A83184"/>
    <w:rsid w:val="00A85570"/>
    <w:rsid w:val="00A864C2"/>
    <w:rsid w:val="00A86A37"/>
    <w:rsid w:val="00A86A88"/>
    <w:rsid w:val="00A91B07"/>
    <w:rsid w:val="00A9395F"/>
    <w:rsid w:val="00A93F28"/>
    <w:rsid w:val="00A95BF5"/>
    <w:rsid w:val="00A95C2E"/>
    <w:rsid w:val="00A96088"/>
    <w:rsid w:val="00A9636C"/>
    <w:rsid w:val="00A97998"/>
    <w:rsid w:val="00A97ED4"/>
    <w:rsid w:val="00AA019D"/>
    <w:rsid w:val="00AA07EB"/>
    <w:rsid w:val="00AA0E89"/>
    <w:rsid w:val="00AA1216"/>
    <w:rsid w:val="00AA1611"/>
    <w:rsid w:val="00AA19D2"/>
    <w:rsid w:val="00AA2D9A"/>
    <w:rsid w:val="00AA3EFA"/>
    <w:rsid w:val="00AA4240"/>
    <w:rsid w:val="00AA425F"/>
    <w:rsid w:val="00AA4884"/>
    <w:rsid w:val="00AA4BB6"/>
    <w:rsid w:val="00AA6502"/>
    <w:rsid w:val="00AA69E4"/>
    <w:rsid w:val="00AA7406"/>
    <w:rsid w:val="00AA74E2"/>
    <w:rsid w:val="00AA779B"/>
    <w:rsid w:val="00AB0418"/>
    <w:rsid w:val="00AB05C6"/>
    <w:rsid w:val="00AB0783"/>
    <w:rsid w:val="00AB0FE2"/>
    <w:rsid w:val="00AB15FA"/>
    <w:rsid w:val="00AB2FC0"/>
    <w:rsid w:val="00AB3670"/>
    <w:rsid w:val="00AB3D7C"/>
    <w:rsid w:val="00AB484E"/>
    <w:rsid w:val="00AB7F31"/>
    <w:rsid w:val="00AC0907"/>
    <w:rsid w:val="00AC11EE"/>
    <w:rsid w:val="00AC2080"/>
    <w:rsid w:val="00AC29F0"/>
    <w:rsid w:val="00AC2C14"/>
    <w:rsid w:val="00AC317C"/>
    <w:rsid w:val="00AC3666"/>
    <w:rsid w:val="00AC4110"/>
    <w:rsid w:val="00AC416E"/>
    <w:rsid w:val="00AC48E2"/>
    <w:rsid w:val="00AC4CFC"/>
    <w:rsid w:val="00AC4EA4"/>
    <w:rsid w:val="00AC5240"/>
    <w:rsid w:val="00AC67EE"/>
    <w:rsid w:val="00AC70BB"/>
    <w:rsid w:val="00AC740D"/>
    <w:rsid w:val="00AC769F"/>
    <w:rsid w:val="00AD04A4"/>
    <w:rsid w:val="00AD36FE"/>
    <w:rsid w:val="00AD4195"/>
    <w:rsid w:val="00AD5230"/>
    <w:rsid w:val="00AD5974"/>
    <w:rsid w:val="00AD6502"/>
    <w:rsid w:val="00AD6569"/>
    <w:rsid w:val="00AD6D9C"/>
    <w:rsid w:val="00AE0FE0"/>
    <w:rsid w:val="00AE12B3"/>
    <w:rsid w:val="00AE2E09"/>
    <w:rsid w:val="00AE3827"/>
    <w:rsid w:val="00AE4FF4"/>
    <w:rsid w:val="00AE5508"/>
    <w:rsid w:val="00AE600F"/>
    <w:rsid w:val="00AF078A"/>
    <w:rsid w:val="00AF0C4A"/>
    <w:rsid w:val="00AF11B8"/>
    <w:rsid w:val="00AF2267"/>
    <w:rsid w:val="00AF4C4A"/>
    <w:rsid w:val="00AF5B2A"/>
    <w:rsid w:val="00AF620E"/>
    <w:rsid w:val="00AF6B08"/>
    <w:rsid w:val="00AF72A9"/>
    <w:rsid w:val="00B00B69"/>
    <w:rsid w:val="00B01914"/>
    <w:rsid w:val="00B01DC7"/>
    <w:rsid w:val="00B0247E"/>
    <w:rsid w:val="00B037B0"/>
    <w:rsid w:val="00B0470F"/>
    <w:rsid w:val="00B0582B"/>
    <w:rsid w:val="00B05D9E"/>
    <w:rsid w:val="00B05DEE"/>
    <w:rsid w:val="00B05EBF"/>
    <w:rsid w:val="00B06892"/>
    <w:rsid w:val="00B06D90"/>
    <w:rsid w:val="00B0DD9D"/>
    <w:rsid w:val="00B103B9"/>
    <w:rsid w:val="00B10BDA"/>
    <w:rsid w:val="00B10CDA"/>
    <w:rsid w:val="00B12855"/>
    <w:rsid w:val="00B142EE"/>
    <w:rsid w:val="00B14981"/>
    <w:rsid w:val="00B166A0"/>
    <w:rsid w:val="00B16C0C"/>
    <w:rsid w:val="00B16C2C"/>
    <w:rsid w:val="00B17574"/>
    <w:rsid w:val="00B2031A"/>
    <w:rsid w:val="00B25695"/>
    <w:rsid w:val="00B26A67"/>
    <w:rsid w:val="00B27C11"/>
    <w:rsid w:val="00B30D73"/>
    <w:rsid w:val="00B313FC"/>
    <w:rsid w:val="00B31D37"/>
    <w:rsid w:val="00B329F1"/>
    <w:rsid w:val="00B32DD0"/>
    <w:rsid w:val="00B33569"/>
    <w:rsid w:val="00B3368F"/>
    <w:rsid w:val="00B33FC6"/>
    <w:rsid w:val="00B350CB"/>
    <w:rsid w:val="00B3533E"/>
    <w:rsid w:val="00B36976"/>
    <w:rsid w:val="00B375B2"/>
    <w:rsid w:val="00B37959"/>
    <w:rsid w:val="00B40589"/>
    <w:rsid w:val="00B4096D"/>
    <w:rsid w:val="00B41FE1"/>
    <w:rsid w:val="00B4228C"/>
    <w:rsid w:val="00B42604"/>
    <w:rsid w:val="00B427FB"/>
    <w:rsid w:val="00B439FA"/>
    <w:rsid w:val="00B457EC"/>
    <w:rsid w:val="00B46B45"/>
    <w:rsid w:val="00B50052"/>
    <w:rsid w:val="00B50389"/>
    <w:rsid w:val="00B51E14"/>
    <w:rsid w:val="00B526B9"/>
    <w:rsid w:val="00B534D3"/>
    <w:rsid w:val="00B53ECA"/>
    <w:rsid w:val="00B5454C"/>
    <w:rsid w:val="00B54716"/>
    <w:rsid w:val="00B54887"/>
    <w:rsid w:val="00B5699D"/>
    <w:rsid w:val="00B56C5C"/>
    <w:rsid w:val="00B5779D"/>
    <w:rsid w:val="00B60991"/>
    <w:rsid w:val="00B622C5"/>
    <w:rsid w:val="00B6310D"/>
    <w:rsid w:val="00B635BF"/>
    <w:rsid w:val="00B63670"/>
    <w:rsid w:val="00B647DF"/>
    <w:rsid w:val="00B65D66"/>
    <w:rsid w:val="00B707A8"/>
    <w:rsid w:val="00B70DA8"/>
    <w:rsid w:val="00B71185"/>
    <w:rsid w:val="00B720B8"/>
    <w:rsid w:val="00B72FEF"/>
    <w:rsid w:val="00B73583"/>
    <w:rsid w:val="00B738A0"/>
    <w:rsid w:val="00B73F16"/>
    <w:rsid w:val="00B7425C"/>
    <w:rsid w:val="00B7539E"/>
    <w:rsid w:val="00B764A1"/>
    <w:rsid w:val="00B76BCD"/>
    <w:rsid w:val="00B76F5F"/>
    <w:rsid w:val="00B779F5"/>
    <w:rsid w:val="00B80354"/>
    <w:rsid w:val="00B81179"/>
    <w:rsid w:val="00B81902"/>
    <w:rsid w:val="00B82149"/>
    <w:rsid w:val="00B8493E"/>
    <w:rsid w:val="00B8605F"/>
    <w:rsid w:val="00B86F52"/>
    <w:rsid w:val="00B87D93"/>
    <w:rsid w:val="00B87E2B"/>
    <w:rsid w:val="00B87F60"/>
    <w:rsid w:val="00B90852"/>
    <w:rsid w:val="00B90906"/>
    <w:rsid w:val="00B92C94"/>
    <w:rsid w:val="00B930A3"/>
    <w:rsid w:val="00B95CF7"/>
    <w:rsid w:val="00B96299"/>
    <w:rsid w:val="00B96B98"/>
    <w:rsid w:val="00B9724C"/>
    <w:rsid w:val="00B97403"/>
    <w:rsid w:val="00B97BA9"/>
    <w:rsid w:val="00B97CA6"/>
    <w:rsid w:val="00BA010F"/>
    <w:rsid w:val="00BA06C6"/>
    <w:rsid w:val="00BA32D7"/>
    <w:rsid w:val="00BA3D42"/>
    <w:rsid w:val="00BA3E24"/>
    <w:rsid w:val="00BA44A9"/>
    <w:rsid w:val="00BA530E"/>
    <w:rsid w:val="00BA53B9"/>
    <w:rsid w:val="00BA54C4"/>
    <w:rsid w:val="00BA5E5E"/>
    <w:rsid w:val="00BA63A6"/>
    <w:rsid w:val="00BB0097"/>
    <w:rsid w:val="00BB02D4"/>
    <w:rsid w:val="00BB03A7"/>
    <w:rsid w:val="00BB0F79"/>
    <w:rsid w:val="00BB1992"/>
    <w:rsid w:val="00BB2852"/>
    <w:rsid w:val="00BB30C3"/>
    <w:rsid w:val="00BB4E11"/>
    <w:rsid w:val="00BB5F8A"/>
    <w:rsid w:val="00BB6165"/>
    <w:rsid w:val="00BB6697"/>
    <w:rsid w:val="00BB69F3"/>
    <w:rsid w:val="00BB6FFD"/>
    <w:rsid w:val="00BB759D"/>
    <w:rsid w:val="00BB7E48"/>
    <w:rsid w:val="00BC10A3"/>
    <w:rsid w:val="00BC1506"/>
    <w:rsid w:val="00BC1B28"/>
    <w:rsid w:val="00BC2727"/>
    <w:rsid w:val="00BC3971"/>
    <w:rsid w:val="00BC39CE"/>
    <w:rsid w:val="00BC3D74"/>
    <w:rsid w:val="00BC3FE1"/>
    <w:rsid w:val="00BC4BAB"/>
    <w:rsid w:val="00BC4CAF"/>
    <w:rsid w:val="00BC5BCD"/>
    <w:rsid w:val="00BC5EC2"/>
    <w:rsid w:val="00BC619A"/>
    <w:rsid w:val="00BC6509"/>
    <w:rsid w:val="00BC650E"/>
    <w:rsid w:val="00BC6B93"/>
    <w:rsid w:val="00BC74EC"/>
    <w:rsid w:val="00BC7545"/>
    <w:rsid w:val="00BD11A3"/>
    <w:rsid w:val="00BD2C72"/>
    <w:rsid w:val="00BD333F"/>
    <w:rsid w:val="00BD53BE"/>
    <w:rsid w:val="00BD5E6E"/>
    <w:rsid w:val="00BD676B"/>
    <w:rsid w:val="00BD72BF"/>
    <w:rsid w:val="00BD7945"/>
    <w:rsid w:val="00BE1D7E"/>
    <w:rsid w:val="00BE26A0"/>
    <w:rsid w:val="00BE29F3"/>
    <w:rsid w:val="00BE2F84"/>
    <w:rsid w:val="00BE3C3D"/>
    <w:rsid w:val="00BE4B58"/>
    <w:rsid w:val="00BE4F1E"/>
    <w:rsid w:val="00BE76BF"/>
    <w:rsid w:val="00BF00C4"/>
    <w:rsid w:val="00BF0A18"/>
    <w:rsid w:val="00BF1732"/>
    <w:rsid w:val="00BF2F6B"/>
    <w:rsid w:val="00BF3F98"/>
    <w:rsid w:val="00BF5155"/>
    <w:rsid w:val="00BF6E8C"/>
    <w:rsid w:val="00BF7E74"/>
    <w:rsid w:val="00C00112"/>
    <w:rsid w:val="00C00ED2"/>
    <w:rsid w:val="00C01801"/>
    <w:rsid w:val="00C020E5"/>
    <w:rsid w:val="00C02132"/>
    <w:rsid w:val="00C027A8"/>
    <w:rsid w:val="00C02A66"/>
    <w:rsid w:val="00C03013"/>
    <w:rsid w:val="00C03DFE"/>
    <w:rsid w:val="00C04869"/>
    <w:rsid w:val="00C049AE"/>
    <w:rsid w:val="00C058CC"/>
    <w:rsid w:val="00C0605F"/>
    <w:rsid w:val="00C10190"/>
    <w:rsid w:val="00C10420"/>
    <w:rsid w:val="00C11B9E"/>
    <w:rsid w:val="00C12B6F"/>
    <w:rsid w:val="00C170A5"/>
    <w:rsid w:val="00C2288F"/>
    <w:rsid w:val="00C22E26"/>
    <w:rsid w:val="00C23304"/>
    <w:rsid w:val="00C25A33"/>
    <w:rsid w:val="00C266B8"/>
    <w:rsid w:val="00C2674C"/>
    <w:rsid w:val="00C26930"/>
    <w:rsid w:val="00C274B6"/>
    <w:rsid w:val="00C301C9"/>
    <w:rsid w:val="00C31175"/>
    <w:rsid w:val="00C31EDF"/>
    <w:rsid w:val="00C31FAC"/>
    <w:rsid w:val="00C325E3"/>
    <w:rsid w:val="00C3326B"/>
    <w:rsid w:val="00C34993"/>
    <w:rsid w:val="00C36B72"/>
    <w:rsid w:val="00C372ED"/>
    <w:rsid w:val="00C400DC"/>
    <w:rsid w:val="00C401AE"/>
    <w:rsid w:val="00C4155C"/>
    <w:rsid w:val="00C43355"/>
    <w:rsid w:val="00C44E0A"/>
    <w:rsid w:val="00C44F32"/>
    <w:rsid w:val="00C4509A"/>
    <w:rsid w:val="00C4525C"/>
    <w:rsid w:val="00C45BB3"/>
    <w:rsid w:val="00C45D4D"/>
    <w:rsid w:val="00C4661F"/>
    <w:rsid w:val="00C47D67"/>
    <w:rsid w:val="00C514F4"/>
    <w:rsid w:val="00C52435"/>
    <w:rsid w:val="00C530C2"/>
    <w:rsid w:val="00C534F2"/>
    <w:rsid w:val="00C53681"/>
    <w:rsid w:val="00C53AA6"/>
    <w:rsid w:val="00C543F0"/>
    <w:rsid w:val="00C54DA7"/>
    <w:rsid w:val="00C57C04"/>
    <w:rsid w:val="00C60031"/>
    <w:rsid w:val="00C60132"/>
    <w:rsid w:val="00C601C6"/>
    <w:rsid w:val="00C602E6"/>
    <w:rsid w:val="00C60E62"/>
    <w:rsid w:val="00C61C19"/>
    <w:rsid w:val="00C62118"/>
    <w:rsid w:val="00C62217"/>
    <w:rsid w:val="00C624B7"/>
    <w:rsid w:val="00C6268C"/>
    <w:rsid w:val="00C64F3D"/>
    <w:rsid w:val="00C65BFF"/>
    <w:rsid w:val="00C6663A"/>
    <w:rsid w:val="00C66B60"/>
    <w:rsid w:val="00C67B42"/>
    <w:rsid w:val="00C7007F"/>
    <w:rsid w:val="00C70191"/>
    <w:rsid w:val="00C70610"/>
    <w:rsid w:val="00C70D68"/>
    <w:rsid w:val="00C72CBE"/>
    <w:rsid w:val="00C7466D"/>
    <w:rsid w:val="00C74712"/>
    <w:rsid w:val="00C75712"/>
    <w:rsid w:val="00C75A94"/>
    <w:rsid w:val="00C7647C"/>
    <w:rsid w:val="00C809C1"/>
    <w:rsid w:val="00C80C70"/>
    <w:rsid w:val="00C80CF2"/>
    <w:rsid w:val="00C80DF7"/>
    <w:rsid w:val="00C81980"/>
    <w:rsid w:val="00C81993"/>
    <w:rsid w:val="00C81D1B"/>
    <w:rsid w:val="00C82F2B"/>
    <w:rsid w:val="00C839D5"/>
    <w:rsid w:val="00C8628B"/>
    <w:rsid w:val="00C865E3"/>
    <w:rsid w:val="00C903EE"/>
    <w:rsid w:val="00C91B1E"/>
    <w:rsid w:val="00C942D8"/>
    <w:rsid w:val="00C94704"/>
    <w:rsid w:val="00C948D1"/>
    <w:rsid w:val="00C95CE3"/>
    <w:rsid w:val="00C964AE"/>
    <w:rsid w:val="00C96D2E"/>
    <w:rsid w:val="00CA0434"/>
    <w:rsid w:val="00CA18D7"/>
    <w:rsid w:val="00CA24B7"/>
    <w:rsid w:val="00CA32C5"/>
    <w:rsid w:val="00CA3D20"/>
    <w:rsid w:val="00CA4220"/>
    <w:rsid w:val="00CA4C79"/>
    <w:rsid w:val="00CA60B1"/>
    <w:rsid w:val="00CA7316"/>
    <w:rsid w:val="00CA76BE"/>
    <w:rsid w:val="00CB0191"/>
    <w:rsid w:val="00CB022D"/>
    <w:rsid w:val="00CB03FB"/>
    <w:rsid w:val="00CB0FFF"/>
    <w:rsid w:val="00CB21A5"/>
    <w:rsid w:val="00CB2B08"/>
    <w:rsid w:val="00CB3D47"/>
    <w:rsid w:val="00CB5B00"/>
    <w:rsid w:val="00CB7105"/>
    <w:rsid w:val="00CB761C"/>
    <w:rsid w:val="00CB7E9F"/>
    <w:rsid w:val="00CC05DC"/>
    <w:rsid w:val="00CC06CB"/>
    <w:rsid w:val="00CC0A19"/>
    <w:rsid w:val="00CC0C28"/>
    <w:rsid w:val="00CC157F"/>
    <w:rsid w:val="00CC28C2"/>
    <w:rsid w:val="00CC634D"/>
    <w:rsid w:val="00CC6AC4"/>
    <w:rsid w:val="00CC7968"/>
    <w:rsid w:val="00CD01B1"/>
    <w:rsid w:val="00CD0FF4"/>
    <w:rsid w:val="00CD33D0"/>
    <w:rsid w:val="00CD4200"/>
    <w:rsid w:val="00CD4D62"/>
    <w:rsid w:val="00CD611F"/>
    <w:rsid w:val="00CD61AD"/>
    <w:rsid w:val="00CD6914"/>
    <w:rsid w:val="00CD77D9"/>
    <w:rsid w:val="00CD798C"/>
    <w:rsid w:val="00CE0A46"/>
    <w:rsid w:val="00CE4543"/>
    <w:rsid w:val="00CE6237"/>
    <w:rsid w:val="00CE6BF8"/>
    <w:rsid w:val="00CE7A1E"/>
    <w:rsid w:val="00CF0191"/>
    <w:rsid w:val="00CF066C"/>
    <w:rsid w:val="00CF0722"/>
    <w:rsid w:val="00CF1322"/>
    <w:rsid w:val="00CF1F05"/>
    <w:rsid w:val="00CF5581"/>
    <w:rsid w:val="00CF6C4C"/>
    <w:rsid w:val="00CF6EA5"/>
    <w:rsid w:val="00CF7934"/>
    <w:rsid w:val="00D0001F"/>
    <w:rsid w:val="00D006EF"/>
    <w:rsid w:val="00D01CED"/>
    <w:rsid w:val="00D0336F"/>
    <w:rsid w:val="00D03A73"/>
    <w:rsid w:val="00D03C5D"/>
    <w:rsid w:val="00D05349"/>
    <w:rsid w:val="00D06447"/>
    <w:rsid w:val="00D064B2"/>
    <w:rsid w:val="00D0784E"/>
    <w:rsid w:val="00D10201"/>
    <w:rsid w:val="00D10284"/>
    <w:rsid w:val="00D102FD"/>
    <w:rsid w:val="00D11087"/>
    <w:rsid w:val="00D11AB5"/>
    <w:rsid w:val="00D1248D"/>
    <w:rsid w:val="00D131D5"/>
    <w:rsid w:val="00D1399B"/>
    <w:rsid w:val="00D13DFF"/>
    <w:rsid w:val="00D157A9"/>
    <w:rsid w:val="00D157E1"/>
    <w:rsid w:val="00D17F91"/>
    <w:rsid w:val="00D225D0"/>
    <w:rsid w:val="00D24356"/>
    <w:rsid w:val="00D24C84"/>
    <w:rsid w:val="00D25AE4"/>
    <w:rsid w:val="00D2612A"/>
    <w:rsid w:val="00D27320"/>
    <w:rsid w:val="00D2767A"/>
    <w:rsid w:val="00D311B8"/>
    <w:rsid w:val="00D326E8"/>
    <w:rsid w:val="00D32DC6"/>
    <w:rsid w:val="00D3731C"/>
    <w:rsid w:val="00D441CD"/>
    <w:rsid w:val="00D44429"/>
    <w:rsid w:val="00D45FF2"/>
    <w:rsid w:val="00D4607C"/>
    <w:rsid w:val="00D46D72"/>
    <w:rsid w:val="00D50FBC"/>
    <w:rsid w:val="00D51C24"/>
    <w:rsid w:val="00D52935"/>
    <w:rsid w:val="00D5331E"/>
    <w:rsid w:val="00D53785"/>
    <w:rsid w:val="00D53D0E"/>
    <w:rsid w:val="00D55341"/>
    <w:rsid w:val="00D56A2A"/>
    <w:rsid w:val="00D56ADB"/>
    <w:rsid w:val="00D57ECB"/>
    <w:rsid w:val="00D61D4F"/>
    <w:rsid w:val="00D61D71"/>
    <w:rsid w:val="00D637AB"/>
    <w:rsid w:val="00D64C25"/>
    <w:rsid w:val="00D64C90"/>
    <w:rsid w:val="00D65AE5"/>
    <w:rsid w:val="00D65D19"/>
    <w:rsid w:val="00D66519"/>
    <w:rsid w:val="00D66EFF"/>
    <w:rsid w:val="00D66F3F"/>
    <w:rsid w:val="00D67708"/>
    <w:rsid w:val="00D70D8D"/>
    <w:rsid w:val="00D713CA"/>
    <w:rsid w:val="00D733F9"/>
    <w:rsid w:val="00D741CE"/>
    <w:rsid w:val="00D74F46"/>
    <w:rsid w:val="00D7530D"/>
    <w:rsid w:val="00D7565A"/>
    <w:rsid w:val="00D760FA"/>
    <w:rsid w:val="00D77B5B"/>
    <w:rsid w:val="00D80344"/>
    <w:rsid w:val="00D819E0"/>
    <w:rsid w:val="00D819F4"/>
    <w:rsid w:val="00D824AB"/>
    <w:rsid w:val="00D8259B"/>
    <w:rsid w:val="00D82D15"/>
    <w:rsid w:val="00D82EF4"/>
    <w:rsid w:val="00D830E6"/>
    <w:rsid w:val="00D8389F"/>
    <w:rsid w:val="00D83B76"/>
    <w:rsid w:val="00D83DD1"/>
    <w:rsid w:val="00D84964"/>
    <w:rsid w:val="00D86C5F"/>
    <w:rsid w:val="00D86CA8"/>
    <w:rsid w:val="00D87B5B"/>
    <w:rsid w:val="00D9037C"/>
    <w:rsid w:val="00D91273"/>
    <w:rsid w:val="00D9175B"/>
    <w:rsid w:val="00D91F21"/>
    <w:rsid w:val="00D93669"/>
    <w:rsid w:val="00D93816"/>
    <w:rsid w:val="00D93835"/>
    <w:rsid w:val="00D9464C"/>
    <w:rsid w:val="00D9475E"/>
    <w:rsid w:val="00D9482A"/>
    <w:rsid w:val="00D9626F"/>
    <w:rsid w:val="00D963AF"/>
    <w:rsid w:val="00D96F8B"/>
    <w:rsid w:val="00D97E36"/>
    <w:rsid w:val="00DA1423"/>
    <w:rsid w:val="00DA37C5"/>
    <w:rsid w:val="00DA4A85"/>
    <w:rsid w:val="00DA5842"/>
    <w:rsid w:val="00DA6601"/>
    <w:rsid w:val="00DA6EA4"/>
    <w:rsid w:val="00DA75A0"/>
    <w:rsid w:val="00DB0C21"/>
    <w:rsid w:val="00DB1E48"/>
    <w:rsid w:val="00DB6296"/>
    <w:rsid w:val="00DC12B6"/>
    <w:rsid w:val="00DC1972"/>
    <w:rsid w:val="00DC2619"/>
    <w:rsid w:val="00DC3D14"/>
    <w:rsid w:val="00DC56E8"/>
    <w:rsid w:val="00DC5884"/>
    <w:rsid w:val="00DC59CC"/>
    <w:rsid w:val="00DC5B92"/>
    <w:rsid w:val="00DC671B"/>
    <w:rsid w:val="00DC69B3"/>
    <w:rsid w:val="00DC7682"/>
    <w:rsid w:val="00DD0405"/>
    <w:rsid w:val="00DD314B"/>
    <w:rsid w:val="00DD4554"/>
    <w:rsid w:val="00DD46E0"/>
    <w:rsid w:val="00DD4C2F"/>
    <w:rsid w:val="00DD69B2"/>
    <w:rsid w:val="00DD6D5F"/>
    <w:rsid w:val="00DE078D"/>
    <w:rsid w:val="00DE1215"/>
    <w:rsid w:val="00DE33D4"/>
    <w:rsid w:val="00DE4438"/>
    <w:rsid w:val="00DE66BB"/>
    <w:rsid w:val="00DE6C97"/>
    <w:rsid w:val="00DF05F0"/>
    <w:rsid w:val="00DF1387"/>
    <w:rsid w:val="00DF2293"/>
    <w:rsid w:val="00DF24A7"/>
    <w:rsid w:val="00DF3DD8"/>
    <w:rsid w:val="00DF4A43"/>
    <w:rsid w:val="00DF514A"/>
    <w:rsid w:val="00DF520A"/>
    <w:rsid w:val="00DF5C2E"/>
    <w:rsid w:val="00DF66E7"/>
    <w:rsid w:val="00DF6D03"/>
    <w:rsid w:val="00DF7268"/>
    <w:rsid w:val="00DF76B6"/>
    <w:rsid w:val="00DF79CB"/>
    <w:rsid w:val="00DF7E7E"/>
    <w:rsid w:val="00E01FE8"/>
    <w:rsid w:val="00E023A4"/>
    <w:rsid w:val="00E02431"/>
    <w:rsid w:val="00E027AB"/>
    <w:rsid w:val="00E02B5D"/>
    <w:rsid w:val="00E04D20"/>
    <w:rsid w:val="00E04F82"/>
    <w:rsid w:val="00E0546E"/>
    <w:rsid w:val="00E057A3"/>
    <w:rsid w:val="00E05E9E"/>
    <w:rsid w:val="00E06470"/>
    <w:rsid w:val="00E0676E"/>
    <w:rsid w:val="00E06AB4"/>
    <w:rsid w:val="00E06BAA"/>
    <w:rsid w:val="00E1044D"/>
    <w:rsid w:val="00E10936"/>
    <w:rsid w:val="00E110CB"/>
    <w:rsid w:val="00E1214D"/>
    <w:rsid w:val="00E16267"/>
    <w:rsid w:val="00E1793C"/>
    <w:rsid w:val="00E1BA4E"/>
    <w:rsid w:val="00E20741"/>
    <w:rsid w:val="00E21262"/>
    <w:rsid w:val="00E23529"/>
    <w:rsid w:val="00E23793"/>
    <w:rsid w:val="00E248B1"/>
    <w:rsid w:val="00E24A26"/>
    <w:rsid w:val="00E27B90"/>
    <w:rsid w:val="00E30134"/>
    <w:rsid w:val="00E33CE2"/>
    <w:rsid w:val="00E40E58"/>
    <w:rsid w:val="00E41FFF"/>
    <w:rsid w:val="00E42A4D"/>
    <w:rsid w:val="00E42C6F"/>
    <w:rsid w:val="00E44F3F"/>
    <w:rsid w:val="00E4764C"/>
    <w:rsid w:val="00E52B16"/>
    <w:rsid w:val="00E5420F"/>
    <w:rsid w:val="00E5428A"/>
    <w:rsid w:val="00E54600"/>
    <w:rsid w:val="00E55AF4"/>
    <w:rsid w:val="00E55E03"/>
    <w:rsid w:val="00E57D69"/>
    <w:rsid w:val="00E61A1C"/>
    <w:rsid w:val="00E628C7"/>
    <w:rsid w:val="00E63522"/>
    <w:rsid w:val="00E63F26"/>
    <w:rsid w:val="00E6443D"/>
    <w:rsid w:val="00E64B0B"/>
    <w:rsid w:val="00E66391"/>
    <w:rsid w:val="00E66E94"/>
    <w:rsid w:val="00E6751B"/>
    <w:rsid w:val="00E6764B"/>
    <w:rsid w:val="00E723D7"/>
    <w:rsid w:val="00E72517"/>
    <w:rsid w:val="00E743A4"/>
    <w:rsid w:val="00E75348"/>
    <w:rsid w:val="00E76BA5"/>
    <w:rsid w:val="00E76DCC"/>
    <w:rsid w:val="00E77858"/>
    <w:rsid w:val="00E77940"/>
    <w:rsid w:val="00E77F93"/>
    <w:rsid w:val="00E80D00"/>
    <w:rsid w:val="00E81622"/>
    <w:rsid w:val="00E81B06"/>
    <w:rsid w:val="00E8212E"/>
    <w:rsid w:val="00E821E3"/>
    <w:rsid w:val="00E82AA5"/>
    <w:rsid w:val="00E82EC2"/>
    <w:rsid w:val="00E843CA"/>
    <w:rsid w:val="00E91307"/>
    <w:rsid w:val="00E91C00"/>
    <w:rsid w:val="00E91C78"/>
    <w:rsid w:val="00E92471"/>
    <w:rsid w:val="00E92A0B"/>
    <w:rsid w:val="00E92B52"/>
    <w:rsid w:val="00E933FA"/>
    <w:rsid w:val="00E96F95"/>
    <w:rsid w:val="00E970C8"/>
    <w:rsid w:val="00EA0BD6"/>
    <w:rsid w:val="00EA0E16"/>
    <w:rsid w:val="00EA23F4"/>
    <w:rsid w:val="00EA3128"/>
    <w:rsid w:val="00EA33DB"/>
    <w:rsid w:val="00EA3D98"/>
    <w:rsid w:val="00EA3FF3"/>
    <w:rsid w:val="00EA43B5"/>
    <w:rsid w:val="00EA44B7"/>
    <w:rsid w:val="00EA4FAE"/>
    <w:rsid w:val="00EA6800"/>
    <w:rsid w:val="00EB0554"/>
    <w:rsid w:val="00EB057E"/>
    <w:rsid w:val="00EB0747"/>
    <w:rsid w:val="00EB12EA"/>
    <w:rsid w:val="00EB1995"/>
    <w:rsid w:val="00EB252C"/>
    <w:rsid w:val="00EB373E"/>
    <w:rsid w:val="00EB3E30"/>
    <w:rsid w:val="00EB55F6"/>
    <w:rsid w:val="00EB6962"/>
    <w:rsid w:val="00EB6ABB"/>
    <w:rsid w:val="00EB6CCE"/>
    <w:rsid w:val="00EC03D2"/>
    <w:rsid w:val="00EC224D"/>
    <w:rsid w:val="00EC2A51"/>
    <w:rsid w:val="00EC3000"/>
    <w:rsid w:val="00EC3220"/>
    <w:rsid w:val="00EC34D1"/>
    <w:rsid w:val="00EC3FDE"/>
    <w:rsid w:val="00EC59D7"/>
    <w:rsid w:val="00EC63FD"/>
    <w:rsid w:val="00EC6FDA"/>
    <w:rsid w:val="00EC7389"/>
    <w:rsid w:val="00ED03C9"/>
    <w:rsid w:val="00ED25AA"/>
    <w:rsid w:val="00ED5321"/>
    <w:rsid w:val="00ED75B7"/>
    <w:rsid w:val="00EE2F8F"/>
    <w:rsid w:val="00EE51A1"/>
    <w:rsid w:val="00EE6B11"/>
    <w:rsid w:val="00EF05E7"/>
    <w:rsid w:val="00EF13DD"/>
    <w:rsid w:val="00EF206F"/>
    <w:rsid w:val="00EF30F4"/>
    <w:rsid w:val="00EF36F4"/>
    <w:rsid w:val="00EF387E"/>
    <w:rsid w:val="00EF3D73"/>
    <w:rsid w:val="00EF3DF3"/>
    <w:rsid w:val="00EF5189"/>
    <w:rsid w:val="00EF59E7"/>
    <w:rsid w:val="00EF65B4"/>
    <w:rsid w:val="00EF692E"/>
    <w:rsid w:val="00EF6DDB"/>
    <w:rsid w:val="00EF7BFF"/>
    <w:rsid w:val="00F0235C"/>
    <w:rsid w:val="00F02A8E"/>
    <w:rsid w:val="00F02FDF"/>
    <w:rsid w:val="00F04F82"/>
    <w:rsid w:val="00F06088"/>
    <w:rsid w:val="00F06A6A"/>
    <w:rsid w:val="00F10166"/>
    <w:rsid w:val="00F1046E"/>
    <w:rsid w:val="00F10C9E"/>
    <w:rsid w:val="00F11EA0"/>
    <w:rsid w:val="00F1329B"/>
    <w:rsid w:val="00F1338D"/>
    <w:rsid w:val="00F133A1"/>
    <w:rsid w:val="00F140C3"/>
    <w:rsid w:val="00F14FA5"/>
    <w:rsid w:val="00F161B8"/>
    <w:rsid w:val="00F1665C"/>
    <w:rsid w:val="00F233AF"/>
    <w:rsid w:val="00F2410D"/>
    <w:rsid w:val="00F2784C"/>
    <w:rsid w:val="00F2788B"/>
    <w:rsid w:val="00F303AA"/>
    <w:rsid w:val="00F30737"/>
    <w:rsid w:val="00F3262E"/>
    <w:rsid w:val="00F32E2D"/>
    <w:rsid w:val="00F33339"/>
    <w:rsid w:val="00F33BAF"/>
    <w:rsid w:val="00F33BE8"/>
    <w:rsid w:val="00F33F0E"/>
    <w:rsid w:val="00F368E6"/>
    <w:rsid w:val="00F4020B"/>
    <w:rsid w:val="00F40F78"/>
    <w:rsid w:val="00F42124"/>
    <w:rsid w:val="00F43834"/>
    <w:rsid w:val="00F446E3"/>
    <w:rsid w:val="00F451C9"/>
    <w:rsid w:val="00F452A1"/>
    <w:rsid w:val="00F4552A"/>
    <w:rsid w:val="00F469D2"/>
    <w:rsid w:val="00F50F1F"/>
    <w:rsid w:val="00F52318"/>
    <w:rsid w:val="00F52533"/>
    <w:rsid w:val="00F53324"/>
    <w:rsid w:val="00F53BB5"/>
    <w:rsid w:val="00F53FB7"/>
    <w:rsid w:val="00F56F57"/>
    <w:rsid w:val="00F572E9"/>
    <w:rsid w:val="00F60058"/>
    <w:rsid w:val="00F603BF"/>
    <w:rsid w:val="00F603FA"/>
    <w:rsid w:val="00F61225"/>
    <w:rsid w:val="00F613F1"/>
    <w:rsid w:val="00F6190C"/>
    <w:rsid w:val="00F61BFB"/>
    <w:rsid w:val="00F66EFD"/>
    <w:rsid w:val="00F67DD1"/>
    <w:rsid w:val="00F703CC"/>
    <w:rsid w:val="00F71A25"/>
    <w:rsid w:val="00F73C56"/>
    <w:rsid w:val="00F73F12"/>
    <w:rsid w:val="00F73FD8"/>
    <w:rsid w:val="00F748B0"/>
    <w:rsid w:val="00F753FB"/>
    <w:rsid w:val="00F802A0"/>
    <w:rsid w:val="00F8071A"/>
    <w:rsid w:val="00F82407"/>
    <w:rsid w:val="00F85386"/>
    <w:rsid w:val="00F87793"/>
    <w:rsid w:val="00F90A85"/>
    <w:rsid w:val="00F92174"/>
    <w:rsid w:val="00F92617"/>
    <w:rsid w:val="00F92750"/>
    <w:rsid w:val="00F9377D"/>
    <w:rsid w:val="00F9593D"/>
    <w:rsid w:val="00F96AA9"/>
    <w:rsid w:val="00F96B56"/>
    <w:rsid w:val="00F96F53"/>
    <w:rsid w:val="00F972C8"/>
    <w:rsid w:val="00F976F6"/>
    <w:rsid w:val="00FA1074"/>
    <w:rsid w:val="00FA13E1"/>
    <w:rsid w:val="00FA20C3"/>
    <w:rsid w:val="00FA23F4"/>
    <w:rsid w:val="00FA247F"/>
    <w:rsid w:val="00FA3204"/>
    <w:rsid w:val="00FA3694"/>
    <w:rsid w:val="00FA4601"/>
    <w:rsid w:val="00FA49C6"/>
    <w:rsid w:val="00FA525C"/>
    <w:rsid w:val="00FA53CA"/>
    <w:rsid w:val="00FA6AFE"/>
    <w:rsid w:val="00FA7E13"/>
    <w:rsid w:val="00FA7FBA"/>
    <w:rsid w:val="00FB102B"/>
    <w:rsid w:val="00FB1E55"/>
    <w:rsid w:val="00FB225B"/>
    <w:rsid w:val="00FB2B3F"/>
    <w:rsid w:val="00FB2DC5"/>
    <w:rsid w:val="00FB3393"/>
    <w:rsid w:val="00FB3DDD"/>
    <w:rsid w:val="00FB4E6B"/>
    <w:rsid w:val="00FB607F"/>
    <w:rsid w:val="00FB626A"/>
    <w:rsid w:val="00FB76AB"/>
    <w:rsid w:val="00FB7704"/>
    <w:rsid w:val="00FC161A"/>
    <w:rsid w:val="00FC1651"/>
    <w:rsid w:val="00FC2193"/>
    <w:rsid w:val="00FC27C5"/>
    <w:rsid w:val="00FC3528"/>
    <w:rsid w:val="00FC3766"/>
    <w:rsid w:val="00FC5120"/>
    <w:rsid w:val="00FC774C"/>
    <w:rsid w:val="00FD20BF"/>
    <w:rsid w:val="00FD319F"/>
    <w:rsid w:val="00FD323E"/>
    <w:rsid w:val="00FD33AC"/>
    <w:rsid w:val="00FD3B5B"/>
    <w:rsid w:val="00FD5DE2"/>
    <w:rsid w:val="00FD6FED"/>
    <w:rsid w:val="00FD7144"/>
    <w:rsid w:val="00FD7E29"/>
    <w:rsid w:val="00FE0B4E"/>
    <w:rsid w:val="00FE165E"/>
    <w:rsid w:val="00FE1B0C"/>
    <w:rsid w:val="00FE3E66"/>
    <w:rsid w:val="00FE40CE"/>
    <w:rsid w:val="00FE5DD0"/>
    <w:rsid w:val="00FE5FE1"/>
    <w:rsid w:val="00FF09E3"/>
    <w:rsid w:val="00FF25D4"/>
    <w:rsid w:val="00FF42C7"/>
    <w:rsid w:val="00FF4429"/>
    <w:rsid w:val="00FF44F2"/>
    <w:rsid w:val="00FF4D24"/>
    <w:rsid w:val="00FF5D84"/>
    <w:rsid w:val="014E0DAC"/>
    <w:rsid w:val="01825B10"/>
    <w:rsid w:val="01A0E241"/>
    <w:rsid w:val="01ACC7A5"/>
    <w:rsid w:val="023243E8"/>
    <w:rsid w:val="024CD6D7"/>
    <w:rsid w:val="025786E4"/>
    <w:rsid w:val="0268364D"/>
    <w:rsid w:val="02804C50"/>
    <w:rsid w:val="029E4FC9"/>
    <w:rsid w:val="02A21C16"/>
    <w:rsid w:val="02A2C087"/>
    <w:rsid w:val="02A6CA49"/>
    <w:rsid w:val="02D1F31A"/>
    <w:rsid w:val="02E43CAF"/>
    <w:rsid w:val="02EC9A17"/>
    <w:rsid w:val="0301566B"/>
    <w:rsid w:val="033E4E54"/>
    <w:rsid w:val="037CA246"/>
    <w:rsid w:val="038761E0"/>
    <w:rsid w:val="03A2A8E5"/>
    <w:rsid w:val="03E8A738"/>
    <w:rsid w:val="0432D447"/>
    <w:rsid w:val="04393296"/>
    <w:rsid w:val="046B17E1"/>
    <w:rsid w:val="04A9B86F"/>
    <w:rsid w:val="04C774E3"/>
    <w:rsid w:val="04D3A8BF"/>
    <w:rsid w:val="05215682"/>
    <w:rsid w:val="056306B0"/>
    <w:rsid w:val="0584E92C"/>
    <w:rsid w:val="05925921"/>
    <w:rsid w:val="05C471E8"/>
    <w:rsid w:val="05D8EFD5"/>
    <w:rsid w:val="05E16EB2"/>
    <w:rsid w:val="0610DC37"/>
    <w:rsid w:val="061DBF31"/>
    <w:rsid w:val="06523391"/>
    <w:rsid w:val="0684BB6A"/>
    <w:rsid w:val="06AB90B5"/>
    <w:rsid w:val="06CAAAE4"/>
    <w:rsid w:val="06DF091D"/>
    <w:rsid w:val="071166E9"/>
    <w:rsid w:val="07238877"/>
    <w:rsid w:val="072AF807"/>
    <w:rsid w:val="077A864B"/>
    <w:rsid w:val="0796CBDA"/>
    <w:rsid w:val="07A0573D"/>
    <w:rsid w:val="07B62EEE"/>
    <w:rsid w:val="07C5AAFD"/>
    <w:rsid w:val="07C6917C"/>
    <w:rsid w:val="07C6C30B"/>
    <w:rsid w:val="08148E30"/>
    <w:rsid w:val="082731D8"/>
    <w:rsid w:val="08345DFE"/>
    <w:rsid w:val="0859382B"/>
    <w:rsid w:val="085BD1B2"/>
    <w:rsid w:val="08726088"/>
    <w:rsid w:val="091656AC"/>
    <w:rsid w:val="091957A0"/>
    <w:rsid w:val="09470DF3"/>
    <w:rsid w:val="094A912D"/>
    <w:rsid w:val="0964DB36"/>
    <w:rsid w:val="0981095F"/>
    <w:rsid w:val="0991F620"/>
    <w:rsid w:val="099AE2B2"/>
    <w:rsid w:val="09A7513A"/>
    <w:rsid w:val="09B30809"/>
    <w:rsid w:val="09BC7A5C"/>
    <w:rsid w:val="09CE9EDF"/>
    <w:rsid w:val="09D88951"/>
    <w:rsid w:val="09E64C90"/>
    <w:rsid w:val="09F59C57"/>
    <w:rsid w:val="0A0B0733"/>
    <w:rsid w:val="0A177A48"/>
    <w:rsid w:val="0A1A7236"/>
    <w:rsid w:val="0A276BA9"/>
    <w:rsid w:val="0A44FB5D"/>
    <w:rsid w:val="0A74F56B"/>
    <w:rsid w:val="0A899942"/>
    <w:rsid w:val="0ACAE130"/>
    <w:rsid w:val="0AED8297"/>
    <w:rsid w:val="0B5BCFB2"/>
    <w:rsid w:val="0B947357"/>
    <w:rsid w:val="0BA5F8CE"/>
    <w:rsid w:val="0BCB94F8"/>
    <w:rsid w:val="0BD936C5"/>
    <w:rsid w:val="0BE22097"/>
    <w:rsid w:val="0BFA46D3"/>
    <w:rsid w:val="0C082781"/>
    <w:rsid w:val="0C2079CF"/>
    <w:rsid w:val="0C25A63E"/>
    <w:rsid w:val="0C7A9234"/>
    <w:rsid w:val="0C90A83A"/>
    <w:rsid w:val="0C9CDD28"/>
    <w:rsid w:val="0CB42C9E"/>
    <w:rsid w:val="0CC91A35"/>
    <w:rsid w:val="0CDE77B6"/>
    <w:rsid w:val="0D13400A"/>
    <w:rsid w:val="0D13C437"/>
    <w:rsid w:val="0D58CF3D"/>
    <w:rsid w:val="0D968A66"/>
    <w:rsid w:val="0D9A398B"/>
    <w:rsid w:val="0DAE565D"/>
    <w:rsid w:val="0DD87A0D"/>
    <w:rsid w:val="0DE2307A"/>
    <w:rsid w:val="0F1F9783"/>
    <w:rsid w:val="0F3609EC"/>
    <w:rsid w:val="0F373B4B"/>
    <w:rsid w:val="0F7EF9C4"/>
    <w:rsid w:val="0F8747A9"/>
    <w:rsid w:val="0F93CB9A"/>
    <w:rsid w:val="0F940A48"/>
    <w:rsid w:val="0FB13B33"/>
    <w:rsid w:val="0FE59F3E"/>
    <w:rsid w:val="10252ED3"/>
    <w:rsid w:val="1045B0A7"/>
    <w:rsid w:val="104D3DEF"/>
    <w:rsid w:val="1064DDDB"/>
    <w:rsid w:val="106BFD84"/>
    <w:rsid w:val="10898A55"/>
    <w:rsid w:val="109EA250"/>
    <w:rsid w:val="10C1A967"/>
    <w:rsid w:val="10CC1BA9"/>
    <w:rsid w:val="11024437"/>
    <w:rsid w:val="11049A17"/>
    <w:rsid w:val="111B8476"/>
    <w:rsid w:val="113269C5"/>
    <w:rsid w:val="11EB5CE5"/>
    <w:rsid w:val="11F7A9AB"/>
    <w:rsid w:val="1230D2F7"/>
    <w:rsid w:val="1246E3CB"/>
    <w:rsid w:val="126FE7B8"/>
    <w:rsid w:val="1271303A"/>
    <w:rsid w:val="1291378F"/>
    <w:rsid w:val="129ED5FF"/>
    <w:rsid w:val="12CA39E1"/>
    <w:rsid w:val="12EF5AD4"/>
    <w:rsid w:val="131744E0"/>
    <w:rsid w:val="13319323"/>
    <w:rsid w:val="135BAE49"/>
    <w:rsid w:val="138EB5B1"/>
    <w:rsid w:val="13AC319A"/>
    <w:rsid w:val="14143690"/>
    <w:rsid w:val="145781F6"/>
    <w:rsid w:val="145ABE87"/>
    <w:rsid w:val="1479AE9C"/>
    <w:rsid w:val="1495D624"/>
    <w:rsid w:val="149C8439"/>
    <w:rsid w:val="14CE1418"/>
    <w:rsid w:val="14D58FCD"/>
    <w:rsid w:val="14DEC955"/>
    <w:rsid w:val="15115186"/>
    <w:rsid w:val="15135500"/>
    <w:rsid w:val="152C0C55"/>
    <w:rsid w:val="153F87FF"/>
    <w:rsid w:val="15581BE6"/>
    <w:rsid w:val="156B0B6E"/>
    <w:rsid w:val="157E848D"/>
    <w:rsid w:val="1594C837"/>
    <w:rsid w:val="15B47C48"/>
    <w:rsid w:val="15BE6378"/>
    <w:rsid w:val="15F0750B"/>
    <w:rsid w:val="161C6702"/>
    <w:rsid w:val="167D068A"/>
    <w:rsid w:val="16891901"/>
    <w:rsid w:val="169F5D3F"/>
    <w:rsid w:val="171871CB"/>
    <w:rsid w:val="17283E68"/>
    <w:rsid w:val="174996C4"/>
    <w:rsid w:val="176A9CFF"/>
    <w:rsid w:val="1777DDE2"/>
    <w:rsid w:val="1794A208"/>
    <w:rsid w:val="17AD707F"/>
    <w:rsid w:val="17D61C3A"/>
    <w:rsid w:val="17DA373E"/>
    <w:rsid w:val="17E5DED1"/>
    <w:rsid w:val="17FD81CC"/>
    <w:rsid w:val="1818C10F"/>
    <w:rsid w:val="18627F4C"/>
    <w:rsid w:val="1863AD17"/>
    <w:rsid w:val="18970558"/>
    <w:rsid w:val="18A27184"/>
    <w:rsid w:val="18B6254F"/>
    <w:rsid w:val="18D98D13"/>
    <w:rsid w:val="18E7B3C4"/>
    <w:rsid w:val="18F4182F"/>
    <w:rsid w:val="18FBB210"/>
    <w:rsid w:val="191F7FDF"/>
    <w:rsid w:val="192E5511"/>
    <w:rsid w:val="1936A9CD"/>
    <w:rsid w:val="1978CC2F"/>
    <w:rsid w:val="19908481"/>
    <w:rsid w:val="19F6DFAC"/>
    <w:rsid w:val="19FF7D78"/>
    <w:rsid w:val="1A032878"/>
    <w:rsid w:val="1A10C185"/>
    <w:rsid w:val="1A13ADA7"/>
    <w:rsid w:val="1A22E10A"/>
    <w:rsid w:val="1A2D0CC6"/>
    <w:rsid w:val="1A4268FA"/>
    <w:rsid w:val="1A4F35C6"/>
    <w:rsid w:val="1AB961F1"/>
    <w:rsid w:val="1AC1A0D4"/>
    <w:rsid w:val="1AD8F626"/>
    <w:rsid w:val="1B23D208"/>
    <w:rsid w:val="1B41FC83"/>
    <w:rsid w:val="1B81C85B"/>
    <w:rsid w:val="1B8211C8"/>
    <w:rsid w:val="1B96DFB1"/>
    <w:rsid w:val="1B992FAE"/>
    <w:rsid w:val="1BA0E1FD"/>
    <w:rsid w:val="1BC061E3"/>
    <w:rsid w:val="1C108FC8"/>
    <w:rsid w:val="1C17C102"/>
    <w:rsid w:val="1C2F01CC"/>
    <w:rsid w:val="1C499675"/>
    <w:rsid w:val="1C4C46DA"/>
    <w:rsid w:val="1C552232"/>
    <w:rsid w:val="1C63A1B6"/>
    <w:rsid w:val="1C908152"/>
    <w:rsid w:val="1CF49B80"/>
    <w:rsid w:val="1D05C50B"/>
    <w:rsid w:val="1D24F7E3"/>
    <w:rsid w:val="1D4B4E69"/>
    <w:rsid w:val="1DEA46FF"/>
    <w:rsid w:val="1DF46B5D"/>
    <w:rsid w:val="1E608369"/>
    <w:rsid w:val="1E6F4AF9"/>
    <w:rsid w:val="1EC153AF"/>
    <w:rsid w:val="1EF3445A"/>
    <w:rsid w:val="1EF5874D"/>
    <w:rsid w:val="1F26AECD"/>
    <w:rsid w:val="1F83574A"/>
    <w:rsid w:val="1F8464EE"/>
    <w:rsid w:val="1F8CC2F4"/>
    <w:rsid w:val="1F97538D"/>
    <w:rsid w:val="1FCAFC48"/>
    <w:rsid w:val="1FDAF28D"/>
    <w:rsid w:val="200F0DF3"/>
    <w:rsid w:val="2063F82B"/>
    <w:rsid w:val="206544FC"/>
    <w:rsid w:val="20C62976"/>
    <w:rsid w:val="21176B86"/>
    <w:rsid w:val="2122B786"/>
    <w:rsid w:val="21869AE4"/>
    <w:rsid w:val="219A642B"/>
    <w:rsid w:val="21A979F7"/>
    <w:rsid w:val="21E09A48"/>
    <w:rsid w:val="221EBF8C"/>
    <w:rsid w:val="224268AD"/>
    <w:rsid w:val="226E9D0F"/>
    <w:rsid w:val="22A2EDEB"/>
    <w:rsid w:val="22B5BD11"/>
    <w:rsid w:val="22E974AD"/>
    <w:rsid w:val="231459B7"/>
    <w:rsid w:val="2341050A"/>
    <w:rsid w:val="2349ADF0"/>
    <w:rsid w:val="2353499B"/>
    <w:rsid w:val="235E690E"/>
    <w:rsid w:val="237E3B2A"/>
    <w:rsid w:val="239128D8"/>
    <w:rsid w:val="23B557F8"/>
    <w:rsid w:val="23BA8FED"/>
    <w:rsid w:val="23F45462"/>
    <w:rsid w:val="23F73BCB"/>
    <w:rsid w:val="241316D0"/>
    <w:rsid w:val="24182259"/>
    <w:rsid w:val="2467BEA7"/>
    <w:rsid w:val="24733FEE"/>
    <w:rsid w:val="247CFFA4"/>
    <w:rsid w:val="2485F413"/>
    <w:rsid w:val="24897F7C"/>
    <w:rsid w:val="24B57E57"/>
    <w:rsid w:val="24C4FB48"/>
    <w:rsid w:val="24D3BA4E"/>
    <w:rsid w:val="24D5A89C"/>
    <w:rsid w:val="24F68A4A"/>
    <w:rsid w:val="254E80CA"/>
    <w:rsid w:val="256207B2"/>
    <w:rsid w:val="25645B12"/>
    <w:rsid w:val="2591B12B"/>
    <w:rsid w:val="25A03DAE"/>
    <w:rsid w:val="25AE063B"/>
    <w:rsid w:val="25C13088"/>
    <w:rsid w:val="25D28032"/>
    <w:rsid w:val="25DDD86E"/>
    <w:rsid w:val="25F5F6A5"/>
    <w:rsid w:val="25FA1D12"/>
    <w:rsid w:val="25FC0478"/>
    <w:rsid w:val="26302E55"/>
    <w:rsid w:val="268D2679"/>
    <w:rsid w:val="268EBF6F"/>
    <w:rsid w:val="26AF3FAE"/>
    <w:rsid w:val="26DEFDC4"/>
    <w:rsid w:val="26E0F66E"/>
    <w:rsid w:val="26F3C446"/>
    <w:rsid w:val="272130D5"/>
    <w:rsid w:val="2745ED07"/>
    <w:rsid w:val="279258D7"/>
    <w:rsid w:val="27C20ED1"/>
    <w:rsid w:val="27CF0F62"/>
    <w:rsid w:val="27DDFF55"/>
    <w:rsid w:val="27F686E3"/>
    <w:rsid w:val="2818F009"/>
    <w:rsid w:val="284DDB3B"/>
    <w:rsid w:val="286499FB"/>
    <w:rsid w:val="2870CCEB"/>
    <w:rsid w:val="288B8BA2"/>
    <w:rsid w:val="2891027C"/>
    <w:rsid w:val="28937AD6"/>
    <w:rsid w:val="28DBBE55"/>
    <w:rsid w:val="290A7C90"/>
    <w:rsid w:val="290B20F3"/>
    <w:rsid w:val="2911E8BD"/>
    <w:rsid w:val="2933A53A"/>
    <w:rsid w:val="2958B631"/>
    <w:rsid w:val="296A0019"/>
    <w:rsid w:val="296CBEF3"/>
    <w:rsid w:val="296D0C0C"/>
    <w:rsid w:val="298BCB21"/>
    <w:rsid w:val="29A9EB79"/>
    <w:rsid w:val="29B7637D"/>
    <w:rsid w:val="2A24B8A9"/>
    <w:rsid w:val="2A27E672"/>
    <w:rsid w:val="2A3FA2C8"/>
    <w:rsid w:val="2A6EF664"/>
    <w:rsid w:val="2AADB91E"/>
    <w:rsid w:val="2AC8D66A"/>
    <w:rsid w:val="2ACFC7E0"/>
    <w:rsid w:val="2B0B6BDC"/>
    <w:rsid w:val="2B8C85D4"/>
    <w:rsid w:val="2B9EA45A"/>
    <w:rsid w:val="2BA3A939"/>
    <w:rsid w:val="2BC3388E"/>
    <w:rsid w:val="2BF991B3"/>
    <w:rsid w:val="2C285D39"/>
    <w:rsid w:val="2C419742"/>
    <w:rsid w:val="2C43A1F9"/>
    <w:rsid w:val="2C4FB6D5"/>
    <w:rsid w:val="2C5A7B5F"/>
    <w:rsid w:val="2C7EFC61"/>
    <w:rsid w:val="2C90E21C"/>
    <w:rsid w:val="2CC5A76E"/>
    <w:rsid w:val="2CF2757A"/>
    <w:rsid w:val="2D1C7B44"/>
    <w:rsid w:val="2D3DD8D8"/>
    <w:rsid w:val="2D4928B3"/>
    <w:rsid w:val="2D5B2115"/>
    <w:rsid w:val="2D60C566"/>
    <w:rsid w:val="2DD61B3A"/>
    <w:rsid w:val="2DD8ABAE"/>
    <w:rsid w:val="2DDA82F9"/>
    <w:rsid w:val="2E4BF58F"/>
    <w:rsid w:val="2E54A15B"/>
    <w:rsid w:val="2E860774"/>
    <w:rsid w:val="2EDE92D6"/>
    <w:rsid w:val="2EE94E5A"/>
    <w:rsid w:val="2F4EEF18"/>
    <w:rsid w:val="2F60F366"/>
    <w:rsid w:val="2F793804"/>
    <w:rsid w:val="2F98A423"/>
    <w:rsid w:val="2FAAD444"/>
    <w:rsid w:val="2FECADF9"/>
    <w:rsid w:val="300AB1C1"/>
    <w:rsid w:val="30162533"/>
    <w:rsid w:val="30218478"/>
    <w:rsid w:val="3023C3B9"/>
    <w:rsid w:val="30245FAB"/>
    <w:rsid w:val="30265EEE"/>
    <w:rsid w:val="302EEC0C"/>
    <w:rsid w:val="3041E444"/>
    <w:rsid w:val="30460909"/>
    <w:rsid w:val="3070E1F1"/>
    <w:rsid w:val="309A7120"/>
    <w:rsid w:val="30A52B57"/>
    <w:rsid w:val="30D4D5E8"/>
    <w:rsid w:val="31101473"/>
    <w:rsid w:val="311CFAA2"/>
    <w:rsid w:val="311FD2A2"/>
    <w:rsid w:val="3121D7B9"/>
    <w:rsid w:val="3133313D"/>
    <w:rsid w:val="313F92AC"/>
    <w:rsid w:val="31720240"/>
    <w:rsid w:val="31B23619"/>
    <w:rsid w:val="31DB990B"/>
    <w:rsid w:val="31DF8D08"/>
    <w:rsid w:val="320F7E88"/>
    <w:rsid w:val="321A7A59"/>
    <w:rsid w:val="3229B0DC"/>
    <w:rsid w:val="32602817"/>
    <w:rsid w:val="326F4188"/>
    <w:rsid w:val="32730326"/>
    <w:rsid w:val="32B88C53"/>
    <w:rsid w:val="32C754DB"/>
    <w:rsid w:val="32FA1FF2"/>
    <w:rsid w:val="32FCD0B8"/>
    <w:rsid w:val="3386D7B3"/>
    <w:rsid w:val="33A99659"/>
    <w:rsid w:val="33AB4EE9"/>
    <w:rsid w:val="33BFB673"/>
    <w:rsid w:val="33C7FCAD"/>
    <w:rsid w:val="3407B145"/>
    <w:rsid w:val="34172D54"/>
    <w:rsid w:val="342C6C7B"/>
    <w:rsid w:val="34A9FC3C"/>
    <w:rsid w:val="34B4755B"/>
    <w:rsid w:val="34D74206"/>
    <w:rsid w:val="34E89E82"/>
    <w:rsid w:val="3507C7B0"/>
    <w:rsid w:val="350AB410"/>
    <w:rsid w:val="35106757"/>
    <w:rsid w:val="351600CA"/>
    <w:rsid w:val="3540981D"/>
    <w:rsid w:val="35826763"/>
    <w:rsid w:val="35C1531C"/>
    <w:rsid w:val="361088DE"/>
    <w:rsid w:val="3699D36C"/>
    <w:rsid w:val="36AA352D"/>
    <w:rsid w:val="36B73A2A"/>
    <w:rsid w:val="36BBA5F1"/>
    <w:rsid w:val="36E1371B"/>
    <w:rsid w:val="3721ADE0"/>
    <w:rsid w:val="372492ED"/>
    <w:rsid w:val="373883C1"/>
    <w:rsid w:val="374ECE16"/>
    <w:rsid w:val="375328A0"/>
    <w:rsid w:val="37533859"/>
    <w:rsid w:val="375C5624"/>
    <w:rsid w:val="377BDBB8"/>
    <w:rsid w:val="379429AC"/>
    <w:rsid w:val="37BB8C30"/>
    <w:rsid w:val="37C8D595"/>
    <w:rsid w:val="37C96B73"/>
    <w:rsid w:val="37E25B44"/>
    <w:rsid w:val="384680BF"/>
    <w:rsid w:val="385209CE"/>
    <w:rsid w:val="3877CC87"/>
    <w:rsid w:val="387CC24A"/>
    <w:rsid w:val="38A6B1C3"/>
    <w:rsid w:val="39294865"/>
    <w:rsid w:val="392B692C"/>
    <w:rsid w:val="3941E529"/>
    <w:rsid w:val="3948ACE4"/>
    <w:rsid w:val="394B87C9"/>
    <w:rsid w:val="395B2AED"/>
    <w:rsid w:val="3965C99B"/>
    <w:rsid w:val="397EBF70"/>
    <w:rsid w:val="3986F914"/>
    <w:rsid w:val="398FB411"/>
    <w:rsid w:val="39FCF5B6"/>
    <w:rsid w:val="39FE1240"/>
    <w:rsid w:val="3A0254C4"/>
    <w:rsid w:val="3A265996"/>
    <w:rsid w:val="3A76B048"/>
    <w:rsid w:val="3A8382EE"/>
    <w:rsid w:val="3AA02B8E"/>
    <w:rsid w:val="3ABE5135"/>
    <w:rsid w:val="3AD1F8E8"/>
    <w:rsid w:val="3AD4AC62"/>
    <w:rsid w:val="3ADA69FC"/>
    <w:rsid w:val="3B19FC06"/>
    <w:rsid w:val="3B35DB78"/>
    <w:rsid w:val="3B3B45BB"/>
    <w:rsid w:val="3B87DFD2"/>
    <w:rsid w:val="3B8D5D3F"/>
    <w:rsid w:val="3B9D2381"/>
    <w:rsid w:val="3BBA4C0D"/>
    <w:rsid w:val="3C1280A9"/>
    <w:rsid w:val="3C1EBA36"/>
    <w:rsid w:val="3C446D18"/>
    <w:rsid w:val="3C5CB14C"/>
    <w:rsid w:val="3C866E7D"/>
    <w:rsid w:val="3C89574C"/>
    <w:rsid w:val="3C9C6323"/>
    <w:rsid w:val="3CA32D47"/>
    <w:rsid w:val="3D12D451"/>
    <w:rsid w:val="3D3E0EB9"/>
    <w:rsid w:val="3D7E0663"/>
    <w:rsid w:val="3D8A2CBD"/>
    <w:rsid w:val="3DACA8EE"/>
    <w:rsid w:val="3E1AE8DB"/>
    <w:rsid w:val="3E1F80D5"/>
    <w:rsid w:val="3E35126A"/>
    <w:rsid w:val="3E4E0479"/>
    <w:rsid w:val="3E5F1C7F"/>
    <w:rsid w:val="3E9D57D0"/>
    <w:rsid w:val="3F04C715"/>
    <w:rsid w:val="3F09213E"/>
    <w:rsid w:val="3F0A56A0"/>
    <w:rsid w:val="3F292F42"/>
    <w:rsid w:val="3F37F6F5"/>
    <w:rsid w:val="3F77A56D"/>
    <w:rsid w:val="3F78EFED"/>
    <w:rsid w:val="3F882659"/>
    <w:rsid w:val="3FE0840D"/>
    <w:rsid w:val="409CB5C7"/>
    <w:rsid w:val="40E5703A"/>
    <w:rsid w:val="414BAF7A"/>
    <w:rsid w:val="4191CFAB"/>
    <w:rsid w:val="41ADA57A"/>
    <w:rsid w:val="41B0F4D2"/>
    <w:rsid w:val="41C04166"/>
    <w:rsid w:val="41D9EF02"/>
    <w:rsid w:val="41DB3A5D"/>
    <w:rsid w:val="420C6505"/>
    <w:rsid w:val="4226D15A"/>
    <w:rsid w:val="42337359"/>
    <w:rsid w:val="423A317E"/>
    <w:rsid w:val="42B72EBD"/>
    <w:rsid w:val="42C3D1D6"/>
    <w:rsid w:val="42E18E61"/>
    <w:rsid w:val="42E1BBCD"/>
    <w:rsid w:val="4308CF5A"/>
    <w:rsid w:val="432072FB"/>
    <w:rsid w:val="4343BF50"/>
    <w:rsid w:val="43576189"/>
    <w:rsid w:val="437C7840"/>
    <w:rsid w:val="43B920BD"/>
    <w:rsid w:val="43BC4DDA"/>
    <w:rsid w:val="443DB8E4"/>
    <w:rsid w:val="446F92E9"/>
    <w:rsid w:val="44A77508"/>
    <w:rsid w:val="44B382CA"/>
    <w:rsid w:val="44DB7E0A"/>
    <w:rsid w:val="452B1D75"/>
    <w:rsid w:val="45541195"/>
    <w:rsid w:val="457300A2"/>
    <w:rsid w:val="458C2738"/>
    <w:rsid w:val="4594D3AF"/>
    <w:rsid w:val="45A1E43D"/>
    <w:rsid w:val="45B39F03"/>
    <w:rsid w:val="45E2CB64"/>
    <w:rsid w:val="4624A87A"/>
    <w:rsid w:val="46929F6B"/>
    <w:rsid w:val="469AD264"/>
    <w:rsid w:val="46A4881F"/>
    <w:rsid w:val="46E703F3"/>
    <w:rsid w:val="46ECC3B7"/>
    <w:rsid w:val="470AD428"/>
    <w:rsid w:val="473AB3E0"/>
    <w:rsid w:val="473FAD85"/>
    <w:rsid w:val="4743559D"/>
    <w:rsid w:val="47789114"/>
    <w:rsid w:val="4793A0BD"/>
    <w:rsid w:val="47A1E428"/>
    <w:rsid w:val="47AA4D76"/>
    <w:rsid w:val="47D3941F"/>
    <w:rsid w:val="47DD8A09"/>
    <w:rsid w:val="480DF3B7"/>
    <w:rsid w:val="481593B4"/>
    <w:rsid w:val="4830F411"/>
    <w:rsid w:val="48852AFA"/>
    <w:rsid w:val="48A73C47"/>
    <w:rsid w:val="48CC5F36"/>
    <w:rsid w:val="49253D4C"/>
    <w:rsid w:val="4933D7D5"/>
    <w:rsid w:val="493FE064"/>
    <w:rsid w:val="494C87B3"/>
    <w:rsid w:val="494EBE56"/>
    <w:rsid w:val="4952F2D6"/>
    <w:rsid w:val="497F83B6"/>
    <w:rsid w:val="49A585CD"/>
    <w:rsid w:val="49A74D01"/>
    <w:rsid w:val="49C8C1EA"/>
    <w:rsid w:val="49D2F078"/>
    <w:rsid w:val="49E33B44"/>
    <w:rsid w:val="4A00F402"/>
    <w:rsid w:val="4A58B39A"/>
    <w:rsid w:val="4A5D17B4"/>
    <w:rsid w:val="4B24772A"/>
    <w:rsid w:val="4B514FB3"/>
    <w:rsid w:val="4B570B76"/>
    <w:rsid w:val="4B85ADA2"/>
    <w:rsid w:val="4BB09287"/>
    <w:rsid w:val="4BCD047E"/>
    <w:rsid w:val="4C1790DA"/>
    <w:rsid w:val="4C4BC781"/>
    <w:rsid w:val="4C72BF6D"/>
    <w:rsid w:val="4C894019"/>
    <w:rsid w:val="4C8C5E27"/>
    <w:rsid w:val="4CA70A3E"/>
    <w:rsid w:val="4CB98E0D"/>
    <w:rsid w:val="4CC15182"/>
    <w:rsid w:val="4CE15F1E"/>
    <w:rsid w:val="4CE4389C"/>
    <w:rsid w:val="4CED2014"/>
    <w:rsid w:val="4CFF1F1D"/>
    <w:rsid w:val="4D07926C"/>
    <w:rsid w:val="4D1A02E5"/>
    <w:rsid w:val="4D3FB0E5"/>
    <w:rsid w:val="4D8A2A58"/>
    <w:rsid w:val="4DA71E92"/>
    <w:rsid w:val="4DBFB324"/>
    <w:rsid w:val="4DC5D695"/>
    <w:rsid w:val="4DEC540F"/>
    <w:rsid w:val="4E42DA9F"/>
    <w:rsid w:val="4E4BE69D"/>
    <w:rsid w:val="4E874057"/>
    <w:rsid w:val="4E8A96E1"/>
    <w:rsid w:val="4EA00204"/>
    <w:rsid w:val="4EADD373"/>
    <w:rsid w:val="4EE33F88"/>
    <w:rsid w:val="4EE54F0C"/>
    <w:rsid w:val="4F169255"/>
    <w:rsid w:val="4F3AF704"/>
    <w:rsid w:val="4F44637A"/>
    <w:rsid w:val="4F6AB22B"/>
    <w:rsid w:val="4F8756D3"/>
    <w:rsid w:val="4FC582A3"/>
    <w:rsid w:val="5019DF89"/>
    <w:rsid w:val="502E461A"/>
    <w:rsid w:val="50577FE1"/>
    <w:rsid w:val="50988082"/>
    <w:rsid w:val="50BE215A"/>
    <w:rsid w:val="50DDEAA2"/>
    <w:rsid w:val="50EE7DE4"/>
    <w:rsid w:val="511887A1"/>
    <w:rsid w:val="512F88AB"/>
    <w:rsid w:val="5142856A"/>
    <w:rsid w:val="51875B05"/>
    <w:rsid w:val="518D40A4"/>
    <w:rsid w:val="51909BEB"/>
    <w:rsid w:val="5193DD76"/>
    <w:rsid w:val="51982DE6"/>
    <w:rsid w:val="51A7C2EF"/>
    <w:rsid w:val="51AB1B47"/>
    <w:rsid w:val="51EDC8C6"/>
    <w:rsid w:val="522A7655"/>
    <w:rsid w:val="524017CF"/>
    <w:rsid w:val="52877BA1"/>
    <w:rsid w:val="528D8493"/>
    <w:rsid w:val="52D6B975"/>
    <w:rsid w:val="53077948"/>
    <w:rsid w:val="5313486B"/>
    <w:rsid w:val="534E8F96"/>
    <w:rsid w:val="536BB1A6"/>
    <w:rsid w:val="5391F2FA"/>
    <w:rsid w:val="53B82899"/>
    <w:rsid w:val="5435ECB7"/>
    <w:rsid w:val="54F5CFE7"/>
    <w:rsid w:val="54F7E97E"/>
    <w:rsid w:val="550CED49"/>
    <w:rsid w:val="550EA589"/>
    <w:rsid w:val="550EC7C9"/>
    <w:rsid w:val="5558B984"/>
    <w:rsid w:val="55636B14"/>
    <w:rsid w:val="557EB606"/>
    <w:rsid w:val="55B19CAC"/>
    <w:rsid w:val="55BA2ECD"/>
    <w:rsid w:val="55C16940"/>
    <w:rsid w:val="55E0C190"/>
    <w:rsid w:val="55F2CB83"/>
    <w:rsid w:val="5606048C"/>
    <w:rsid w:val="56325E2D"/>
    <w:rsid w:val="56A7CAA2"/>
    <w:rsid w:val="56C0FD03"/>
    <w:rsid w:val="56C45D9D"/>
    <w:rsid w:val="56DE95F1"/>
    <w:rsid w:val="5719DD76"/>
    <w:rsid w:val="5720D7B8"/>
    <w:rsid w:val="57705201"/>
    <w:rsid w:val="579F6BAF"/>
    <w:rsid w:val="57A1D4ED"/>
    <w:rsid w:val="57D5539B"/>
    <w:rsid w:val="57F194A4"/>
    <w:rsid w:val="57FEC1F8"/>
    <w:rsid w:val="580EEF21"/>
    <w:rsid w:val="58AB0F2F"/>
    <w:rsid w:val="591BA9DB"/>
    <w:rsid w:val="5920414A"/>
    <w:rsid w:val="592FE7E5"/>
    <w:rsid w:val="595187C6"/>
    <w:rsid w:val="596CBE9A"/>
    <w:rsid w:val="596F5CCD"/>
    <w:rsid w:val="59790903"/>
    <w:rsid w:val="59863376"/>
    <w:rsid w:val="59CDFFD5"/>
    <w:rsid w:val="5A0E7313"/>
    <w:rsid w:val="5A1333A6"/>
    <w:rsid w:val="5A36DC37"/>
    <w:rsid w:val="5A3FE091"/>
    <w:rsid w:val="5A5111ED"/>
    <w:rsid w:val="5A51B144"/>
    <w:rsid w:val="5A5FC689"/>
    <w:rsid w:val="5A6BA48B"/>
    <w:rsid w:val="5A78D729"/>
    <w:rsid w:val="5A791275"/>
    <w:rsid w:val="5AB67C05"/>
    <w:rsid w:val="5ACC34C1"/>
    <w:rsid w:val="5AD975AF"/>
    <w:rsid w:val="5B064F05"/>
    <w:rsid w:val="5B1BF7FC"/>
    <w:rsid w:val="5BA7AAD9"/>
    <w:rsid w:val="5BDFE0D4"/>
    <w:rsid w:val="5BE7FC4C"/>
    <w:rsid w:val="5C173BF0"/>
    <w:rsid w:val="5C193328"/>
    <w:rsid w:val="5C2CBF09"/>
    <w:rsid w:val="5C369AC6"/>
    <w:rsid w:val="5C4A40CC"/>
    <w:rsid w:val="5C51659D"/>
    <w:rsid w:val="5C7F0467"/>
    <w:rsid w:val="5CCB74ED"/>
    <w:rsid w:val="5CF5EA57"/>
    <w:rsid w:val="5D12B73B"/>
    <w:rsid w:val="5D2543D5"/>
    <w:rsid w:val="5D288564"/>
    <w:rsid w:val="5D48404F"/>
    <w:rsid w:val="5D8A1C9A"/>
    <w:rsid w:val="5D9413B5"/>
    <w:rsid w:val="5DA0BF9F"/>
    <w:rsid w:val="5DB077EB"/>
    <w:rsid w:val="5DB0FFB3"/>
    <w:rsid w:val="5DCCF559"/>
    <w:rsid w:val="5DE2A354"/>
    <w:rsid w:val="5DFB98BF"/>
    <w:rsid w:val="5E05955C"/>
    <w:rsid w:val="5E1725D2"/>
    <w:rsid w:val="5E456132"/>
    <w:rsid w:val="5E463FD8"/>
    <w:rsid w:val="5E4B30F6"/>
    <w:rsid w:val="5E55A4F5"/>
    <w:rsid w:val="5E697FCF"/>
    <w:rsid w:val="5EEB9F17"/>
    <w:rsid w:val="5EF8211C"/>
    <w:rsid w:val="5F08EFE6"/>
    <w:rsid w:val="5F143502"/>
    <w:rsid w:val="5F3C2CDF"/>
    <w:rsid w:val="5F4BE498"/>
    <w:rsid w:val="5F6D42EC"/>
    <w:rsid w:val="5FAB5FC4"/>
    <w:rsid w:val="5FC79A43"/>
    <w:rsid w:val="5FE21039"/>
    <w:rsid w:val="60131E51"/>
    <w:rsid w:val="60159487"/>
    <w:rsid w:val="604A2080"/>
    <w:rsid w:val="604BBAD0"/>
    <w:rsid w:val="607E2D55"/>
    <w:rsid w:val="60A964F6"/>
    <w:rsid w:val="60DFB1E1"/>
    <w:rsid w:val="60FB6ED9"/>
    <w:rsid w:val="61030E17"/>
    <w:rsid w:val="61058328"/>
    <w:rsid w:val="6121F050"/>
    <w:rsid w:val="613EA8BE"/>
    <w:rsid w:val="615BFB2A"/>
    <w:rsid w:val="615FE723"/>
    <w:rsid w:val="617E1AAF"/>
    <w:rsid w:val="617F6454"/>
    <w:rsid w:val="6197A3C5"/>
    <w:rsid w:val="61B51993"/>
    <w:rsid w:val="61F48EAE"/>
    <w:rsid w:val="620603FE"/>
    <w:rsid w:val="620C88D7"/>
    <w:rsid w:val="6244C4E2"/>
    <w:rsid w:val="625E2A02"/>
    <w:rsid w:val="627BF728"/>
    <w:rsid w:val="629FD757"/>
    <w:rsid w:val="62A90877"/>
    <w:rsid w:val="62ACBB6D"/>
    <w:rsid w:val="62FBB784"/>
    <w:rsid w:val="630494C5"/>
    <w:rsid w:val="63081475"/>
    <w:rsid w:val="63347202"/>
    <w:rsid w:val="63506170"/>
    <w:rsid w:val="6356EE81"/>
    <w:rsid w:val="635C80BB"/>
    <w:rsid w:val="63715F3D"/>
    <w:rsid w:val="638BDA39"/>
    <w:rsid w:val="6391625E"/>
    <w:rsid w:val="63D832CA"/>
    <w:rsid w:val="63DB4854"/>
    <w:rsid w:val="63E6D7B3"/>
    <w:rsid w:val="640F9E02"/>
    <w:rsid w:val="641FB96F"/>
    <w:rsid w:val="64333D4D"/>
    <w:rsid w:val="64729390"/>
    <w:rsid w:val="64B5CBAC"/>
    <w:rsid w:val="64CB8190"/>
    <w:rsid w:val="64FAFBA5"/>
    <w:rsid w:val="6520BD53"/>
    <w:rsid w:val="654C5027"/>
    <w:rsid w:val="658612E3"/>
    <w:rsid w:val="65AB6E63"/>
    <w:rsid w:val="65AC3829"/>
    <w:rsid w:val="65BB89D0"/>
    <w:rsid w:val="65C7E2B1"/>
    <w:rsid w:val="65F56173"/>
    <w:rsid w:val="6652E9B1"/>
    <w:rsid w:val="666751F1"/>
    <w:rsid w:val="668DE3B8"/>
    <w:rsid w:val="66A1A3A5"/>
    <w:rsid w:val="66B2EA40"/>
    <w:rsid w:val="66C5DBF2"/>
    <w:rsid w:val="66D4B3E9"/>
    <w:rsid w:val="66E93E72"/>
    <w:rsid w:val="66FE887A"/>
    <w:rsid w:val="670716A8"/>
    <w:rsid w:val="6707CC49"/>
    <w:rsid w:val="67445EF3"/>
    <w:rsid w:val="678EFD38"/>
    <w:rsid w:val="67DE438D"/>
    <w:rsid w:val="67F34B3A"/>
    <w:rsid w:val="686E907F"/>
    <w:rsid w:val="689E4029"/>
    <w:rsid w:val="68AB5B46"/>
    <w:rsid w:val="68FFB921"/>
    <w:rsid w:val="695C9B2B"/>
    <w:rsid w:val="697B7752"/>
    <w:rsid w:val="699EF2B3"/>
    <w:rsid w:val="69A5DE9F"/>
    <w:rsid w:val="69AD86B3"/>
    <w:rsid w:val="69B93052"/>
    <w:rsid w:val="69F6B962"/>
    <w:rsid w:val="6A0114B4"/>
    <w:rsid w:val="6A4DB41F"/>
    <w:rsid w:val="6A638D15"/>
    <w:rsid w:val="6A65975E"/>
    <w:rsid w:val="6A965ECC"/>
    <w:rsid w:val="6ABFFECA"/>
    <w:rsid w:val="6AEB1156"/>
    <w:rsid w:val="6B38D167"/>
    <w:rsid w:val="6B3AC314"/>
    <w:rsid w:val="6B3FEC5C"/>
    <w:rsid w:val="6B683FE1"/>
    <w:rsid w:val="6B6E680B"/>
    <w:rsid w:val="6BD8E671"/>
    <w:rsid w:val="6C01BA31"/>
    <w:rsid w:val="6C161C36"/>
    <w:rsid w:val="6C2C5060"/>
    <w:rsid w:val="6C3EEF80"/>
    <w:rsid w:val="6C4781A1"/>
    <w:rsid w:val="6C6B8256"/>
    <w:rsid w:val="6C852733"/>
    <w:rsid w:val="6CA6207E"/>
    <w:rsid w:val="6CDE6C12"/>
    <w:rsid w:val="6CF67A61"/>
    <w:rsid w:val="6CFEC407"/>
    <w:rsid w:val="6D0A386C"/>
    <w:rsid w:val="6D11110C"/>
    <w:rsid w:val="6D2BC10C"/>
    <w:rsid w:val="6D6B5353"/>
    <w:rsid w:val="6D834C0E"/>
    <w:rsid w:val="6DA04176"/>
    <w:rsid w:val="6DB5789B"/>
    <w:rsid w:val="6DEA2587"/>
    <w:rsid w:val="6E44BEFF"/>
    <w:rsid w:val="6E702B3D"/>
    <w:rsid w:val="6EBA118F"/>
    <w:rsid w:val="6EBDBF4C"/>
    <w:rsid w:val="6EDF70E9"/>
    <w:rsid w:val="6EDF7E11"/>
    <w:rsid w:val="6EED4D01"/>
    <w:rsid w:val="6FC65776"/>
    <w:rsid w:val="6FD43C00"/>
    <w:rsid w:val="70143417"/>
    <w:rsid w:val="702AF2AC"/>
    <w:rsid w:val="7032C116"/>
    <w:rsid w:val="703589E3"/>
    <w:rsid w:val="705395DB"/>
    <w:rsid w:val="70584059"/>
    <w:rsid w:val="7067B4DB"/>
    <w:rsid w:val="70F3BEF1"/>
    <w:rsid w:val="712E944E"/>
    <w:rsid w:val="713D8130"/>
    <w:rsid w:val="717C5FC1"/>
    <w:rsid w:val="718EE9DE"/>
    <w:rsid w:val="71B20884"/>
    <w:rsid w:val="71B656C7"/>
    <w:rsid w:val="71B89898"/>
    <w:rsid w:val="71C6F4BF"/>
    <w:rsid w:val="71CBA46F"/>
    <w:rsid w:val="723C56DB"/>
    <w:rsid w:val="726E9EFA"/>
    <w:rsid w:val="72BF0B18"/>
    <w:rsid w:val="72C719C7"/>
    <w:rsid w:val="72D218BA"/>
    <w:rsid w:val="7314E0DD"/>
    <w:rsid w:val="7320B7E6"/>
    <w:rsid w:val="73319310"/>
    <w:rsid w:val="73339844"/>
    <w:rsid w:val="73717148"/>
    <w:rsid w:val="73870185"/>
    <w:rsid w:val="738B369D"/>
    <w:rsid w:val="73AA40B0"/>
    <w:rsid w:val="740A6F5B"/>
    <w:rsid w:val="7462EA28"/>
    <w:rsid w:val="7485CA2D"/>
    <w:rsid w:val="74A41FB8"/>
    <w:rsid w:val="74B4DFBC"/>
    <w:rsid w:val="74C68AA0"/>
    <w:rsid w:val="74CE7CDD"/>
    <w:rsid w:val="750E14B2"/>
    <w:rsid w:val="751077CF"/>
    <w:rsid w:val="7535D8E3"/>
    <w:rsid w:val="7554B8DE"/>
    <w:rsid w:val="7573F79D"/>
    <w:rsid w:val="75987787"/>
    <w:rsid w:val="75A63FBC"/>
    <w:rsid w:val="75C1CB0C"/>
    <w:rsid w:val="75C97FB3"/>
    <w:rsid w:val="75D71D24"/>
    <w:rsid w:val="75E6CDE5"/>
    <w:rsid w:val="75F8CF58"/>
    <w:rsid w:val="7616CDFF"/>
    <w:rsid w:val="76171B11"/>
    <w:rsid w:val="7629954C"/>
    <w:rsid w:val="76493A51"/>
    <w:rsid w:val="764A458D"/>
    <w:rsid w:val="769174A1"/>
    <w:rsid w:val="76AB68F0"/>
    <w:rsid w:val="76AC6F89"/>
    <w:rsid w:val="76C527DA"/>
    <w:rsid w:val="76C52E0C"/>
    <w:rsid w:val="76EDFF19"/>
    <w:rsid w:val="76EF82B2"/>
    <w:rsid w:val="7712093E"/>
    <w:rsid w:val="77120B7A"/>
    <w:rsid w:val="77180DC3"/>
    <w:rsid w:val="77210388"/>
    <w:rsid w:val="772CFB1C"/>
    <w:rsid w:val="7741EE00"/>
    <w:rsid w:val="775ECBF5"/>
    <w:rsid w:val="775F0388"/>
    <w:rsid w:val="7778E3E6"/>
    <w:rsid w:val="778AB9F5"/>
    <w:rsid w:val="77ACE259"/>
    <w:rsid w:val="77BCC9ED"/>
    <w:rsid w:val="77C581B4"/>
    <w:rsid w:val="77E615EE"/>
    <w:rsid w:val="77EDD5F0"/>
    <w:rsid w:val="77F2C7DC"/>
    <w:rsid w:val="77FBB26B"/>
    <w:rsid w:val="7801104A"/>
    <w:rsid w:val="782106DF"/>
    <w:rsid w:val="782B0E61"/>
    <w:rsid w:val="785202ED"/>
    <w:rsid w:val="786393BB"/>
    <w:rsid w:val="78927002"/>
    <w:rsid w:val="78A837C3"/>
    <w:rsid w:val="78B91ADE"/>
    <w:rsid w:val="78BB8BA0"/>
    <w:rsid w:val="78BC7C88"/>
    <w:rsid w:val="78C6038D"/>
    <w:rsid w:val="78C6D7A2"/>
    <w:rsid w:val="78D98CC3"/>
    <w:rsid w:val="78E61AE7"/>
    <w:rsid w:val="792E3422"/>
    <w:rsid w:val="7935B862"/>
    <w:rsid w:val="79BA2E72"/>
    <w:rsid w:val="79CF9317"/>
    <w:rsid w:val="79F74ED8"/>
    <w:rsid w:val="7A181A8C"/>
    <w:rsid w:val="7A1BF1B0"/>
    <w:rsid w:val="7A3812CA"/>
    <w:rsid w:val="7A3B82C3"/>
    <w:rsid w:val="7A54EB3F"/>
    <w:rsid w:val="7A84E735"/>
    <w:rsid w:val="7AA33132"/>
    <w:rsid w:val="7AEDF03C"/>
    <w:rsid w:val="7AF08729"/>
    <w:rsid w:val="7B7BBB59"/>
    <w:rsid w:val="7B8C5AFF"/>
    <w:rsid w:val="7BB98166"/>
    <w:rsid w:val="7BB990F6"/>
    <w:rsid w:val="7BC3B030"/>
    <w:rsid w:val="7BCF51BF"/>
    <w:rsid w:val="7BDC4024"/>
    <w:rsid w:val="7BE8AB2D"/>
    <w:rsid w:val="7BF0BBA0"/>
    <w:rsid w:val="7BF9B186"/>
    <w:rsid w:val="7C37BF3F"/>
    <w:rsid w:val="7C39DB12"/>
    <w:rsid w:val="7C57DDFB"/>
    <w:rsid w:val="7C7C9920"/>
    <w:rsid w:val="7C8535BB"/>
    <w:rsid w:val="7C8AC684"/>
    <w:rsid w:val="7CA6B8A3"/>
    <w:rsid w:val="7CC9D7A8"/>
    <w:rsid w:val="7CF6A9E0"/>
    <w:rsid w:val="7D0338C5"/>
    <w:rsid w:val="7D7E363A"/>
    <w:rsid w:val="7D8C8C01"/>
    <w:rsid w:val="7D9F87E6"/>
    <w:rsid w:val="7E0F539D"/>
    <w:rsid w:val="7E5228C7"/>
    <w:rsid w:val="7E60DE7E"/>
    <w:rsid w:val="7E82F2A4"/>
    <w:rsid w:val="7EA0F1A8"/>
    <w:rsid w:val="7EAE5C73"/>
    <w:rsid w:val="7EEE380B"/>
    <w:rsid w:val="7F0211AF"/>
    <w:rsid w:val="7F153614"/>
    <w:rsid w:val="7F67E309"/>
    <w:rsid w:val="7FEC9559"/>
    <w:rsid w:val="7FFEA0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DCD43"/>
  <w15:chartTrackingRefBased/>
  <w15:docId w15:val="{A457AD97-B43F-4C0C-8394-FEE23D48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7E"/>
    <w:pPr>
      <w:spacing w:after="0" w:line="240" w:lineRule="auto"/>
    </w:pPr>
    <w:rPr>
      <w:rFonts w:ascii="Calibri" w:eastAsia="Calibri" w:hAnsi="Calibri" w:cs="Calibri"/>
      <w:sz w:val="24"/>
      <w:szCs w:val="24"/>
      <w:lang w:val="en-US" w:eastAsia="zh-CN"/>
    </w:rPr>
  </w:style>
  <w:style w:type="paragraph" w:styleId="Heading1">
    <w:name w:val="heading 1"/>
    <w:basedOn w:val="Normal"/>
    <w:next w:val="Normal"/>
    <w:link w:val="Heading1Char"/>
    <w:uiPriority w:val="9"/>
    <w:qFormat/>
    <w:rsid w:val="00DF4A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942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link w:val="Style2Char"/>
    <w:qFormat/>
    <w:rsid w:val="00DF4A43"/>
    <w:pPr>
      <w:spacing w:line="360" w:lineRule="auto"/>
    </w:pPr>
    <w:rPr>
      <w:rFonts w:ascii="Cambria" w:hAnsi="Cambria"/>
      <w:b/>
      <w:bCs/>
      <w:sz w:val="30"/>
      <w:szCs w:val="30"/>
    </w:rPr>
  </w:style>
  <w:style w:type="character" w:customStyle="1" w:styleId="Style2Char">
    <w:name w:val="Style2 Char"/>
    <w:basedOn w:val="Heading1Char"/>
    <w:link w:val="Style2"/>
    <w:rsid w:val="00DF4A43"/>
    <w:rPr>
      <w:rFonts w:ascii="Cambria" w:eastAsiaTheme="majorEastAsia" w:hAnsi="Cambria" w:cstheme="majorBidi"/>
      <w:b/>
      <w:bCs/>
      <w:color w:val="2F5496" w:themeColor="accent1" w:themeShade="BF"/>
      <w:sz w:val="30"/>
      <w:szCs w:val="30"/>
      <w:lang w:val="en-US" w:eastAsia="zh-CN"/>
    </w:rPr>
  </w:style>
  <w:style w:type="character" w:customStyle="1" w:styleId="Heading1Char">
    <w:name w:val="Heading 1 Char"/>
    <w:basedOn w:val="DefaultParagraphFont"/>
    <w:link w:val="Heading1"/>
    <w:uiPriority w:val="9"/>
    <w:rsid w:val="00DF4A43"/>
    <w:rPr>
      <w:rFonts w:asciiTheme="majorHAnsi" w:eastAsiaTheme="majorEastAsia" w:hAnsiTheme="majorHAnsi" w:cstheme="majorBidi"/>
      <w:color w:val="2F5496" w:themeColor="accent1" w:themeShade="BF"/>
      <w:sz w:val="32"/>
      <w:szCs w:val="32"/>
      <w:lang w:val="en-US" w:eastAsia="zh-CN"/>
    </w:rPr>
  </w:style>
  <w:style w:type="paragraph" w:customStyle="1" w:styleId="Normal1">
    <w:name w:val="Normal 1"/>
    <w:basedOn w:val="Normal"/>
    <w:link w:val="Normal1Char"/>
    <w:qFormat/>
    <w:rsid w:val="005772E0"/>
    <w:pPr>
      <w:spacing w:after="240" w:line="276" w:lineRule="auto"/>
    </w:pPr>
    <w:rPr>
      <w:rFonts w:ascii="Cambria" w:hAnsi="Cambria"/>
      <w:sz w:val="22"/>
      <w:szCs w:val="22"/>
    </w:rPr>
  </w:style>
  <w:style w:type="paragraph" w:styleId="ListParagraph">
    <w:name w:val="List Paragraph"/>
    <w:basedOn w:val="Normal"/>
    <w:uiPriority w:val="34"/>
    <w:qFormat/>
    <w:rsid w:val="00336201"/>
    <w:pPr>
      <w:ind w:left="720"/>
      <w:contextualSpacing/>
    </w:pPr>
  </w:style>
  <w:style w:type="character" w:customStyle="1" w:styleId="Normal1Char">
    <w:name w:val="Normal 1 Char"/>
    <w:basedOn w:val="DefaultParagraphFont"/>
    <w:link w:val="Normal1"/>
    <w:rsid w:val="005772E0"/>
    <w:rPr>
      <w:rFonts w:ascii="Cambria" w:eastAsia="Calibri" w:hAnsi="Cambria" w:cs="Calibri"/>
      <w:lang w:val="en-US" w:eastAsia="zh-CN"/>
    </w:rPr>
  </w:style>
  <w:style w:type="table" w:styleId="PlainTable2">
    <w:name w:val="Plain Table 2"/>
    <w:basedOn w:val="TableNormal"/>
    <w:uiPriority w:val="42"/>
    <w:rsid w:val="001049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1">
    <w:name w:val="Normal 1.1"/>
    <w:basedOn w:val="Normal"/>
    <w:link w:val="Normal11Char"/>
    <w:qFormat/>
    <w:rsid w:val="00A96088"/>
    <w:pPr>
      <w:spacing w:after="160" w:line="259" w:lineRule="auto"/>
    </w:pPr>
    <w:rPr>
      <w:rFonts w:ascii="Cambria" w:eastAsiaTheme="minorEastAsia" w:hAnsi="Cambria" w:cstheme="minorBidi"/>
      <w:sz w:val="22"/>
      <w:szCs w:val="22"/>
    </w:rPr>
  </w:style>
  <w:style w:type="character" w:customStyle="1" w:styleId="Normal11Char">
    <w:name w:val="Normal 1.1 Char"/>
    <w:basedOn w:val="DefaultParagraphFont"/>
    <w:link w:val="Normal11"/>
    <w:rsid w:val="00A96088"/>
    <w:rPr>
      <w:rFonts w:ascii="Cambria" w:eastAsiaTheme="minorEastAsia" w:hAnsi="Cambria"/>
      <w:lang w:val="en-US" w:eastAsia="zh-CN"/>
    </w:rPr>
  </w:style>
  <w:style w:type="paragraph" w:styleId="Caption">
    <w:name w:val="caption"/>
    <w:basedOn w:val="Normal"/>
    <w:next w:val="Normal"/>
    <w:uiPriority w:val="35"/>
    <w:unhideWhenUsed/>
    <w:qFormat/>
    <w:rsid w:val="00A96088"/>
    <w:pPr>
      <w:spacing w:after="200"/>
    </w:pPr>
    <w:rPr>
      <w:rFonts w:asciiTheme="minorHAnsi" w:eastAsiaTheme="minorEastAsia" w:hAnsiTheme="minorHAnsi" w:cstheme="minorBidi"/>
      <w:i/>
      <w:iCs/>
      <w:color w:val="44546A" w:themeColor="text2"/>
      <w:sz w:val="18"/>
      <w:szCs w:val="18"/>
    </w:rPr>
  </w:style>
  <w:style w:type="paragraph" w:customStyle="1" w:styleId="HeadingA">
    <w:name w:val="HeadingA"/>
    <w:basedOn w:val="Style2"/>
    <w:link w:val="HeadingAChar"/>
    <w:qFormat/>
    <w:rsid w:val="001670F9"/>
    <w:rPr>
      <w:color w:val="auto"/>
      <w:lang w:val="en-GB"/>
    </w:rPr>
  </w:style>
  <w:style w:type="paragraph" w:customStyle="1" w:styleId="HeadingB">
    <w:name w:val="HeadingB"/>
    <w:basedOn w:val="Normal"/>
    <w:link w:val="HeadingBChar"/>
    <w:qFormat/>
    <w:rsid w:val="001670F9"/>
    <w:pPr>
      <w:spacing w:after="240" w:line="276" w:lineRule="auto"/>
    </w:pPr>
    <w:rPr>
      <w:rFonts w:ascii="Cambria" w:hAnsi="Cambria"/>
      <w:b/>
      <w:bCs/>
      <w:lang w:val="en-GB"/>
    </w:rPr>
  </w:style>
  <w:style w:type="character" w:customStyle="1" w:styleId="HeadingAChar">
    <w:name w:val="HeadingA Char"/>
    <w:basedOn w:val="Style2Char"/>
    <w:link w:val="HeadingA"/>
    <w:rsid w:val="001670F9"/>
    <w:rPr>
      <w:rFonts w:ascii="Cambria" w:eastAsiaTheme="majorEastAsia" w:hAnsi="Cambria" w:cstheme="majorBidi"/>
      <w:b/>
      <w:bCs/>
      <w:color w:val="2F5496" w:themeColor="accent1" w:themeShade="BF"/>
      <w:sz w:val="30"/>
      <w:szCs w:val="30"/>
      <w:lang w:val="en-US" w:eastAsia="zh-CN"/>
    </w:rPr>
  </w:style>
  <w:style w:type="paragraph" w:customStyle="1" w:styleId="HeadingC">
    <w:name w:val="HeadingC"/>
    <w:basedOn w:val="Normal"/>
    <w:link w:val="HeadingCChar"/>
    <w:qFormat/>
    <w:rsid w:val="00197FB1"/>
    <w:pPr>
      <w:spacing w:after="240"/>
    </w:pPr>
    <w:rPr>
      <w:rFonts w:ascii="Cambria" w:hAnsi="Cambria"/>
      <w:b/>
      <w:bCs/>
      <w:i/>
      <w:iCs/>
      <w:sz w:val="22"/>
      <w:szCs w:val="22"/>
      <w:lang w:val="en-GB"/>
    </w:rPr>
  </w:style>
  <w:style w:type="character" w:customStyle="1" w:styleId="HeadingBChar">
    <w:name w:val="HeadingB Char"/>
    <w:basedOn w:val="DefaultParagraphFont"/>
    <w:link w:val="HeadingB"/>
    <w:rsid w:val="001670F9"/>
    <w:rPr>
      <w:rFonts w:ascii="Cambria" w:eastAsia="Calibri" w:hAnsi="Cambria" w:cs="Calibri"/>
      <w:b/>
      <w:bCs/>
      <w:sz w:val="24"/>
      <w:szCs w:val="24"/>
      <w:lang w:eastAsia="zh-CN"/>
    </w:rPr>
  </w:style>
  <w:style w:type="table" w:styleId="TableGrid">
    <w:name w:val="Table Grid"/>
    <w:basedOn w:val="TableNormal"/>
    <w:uiPriority w:val="39"/>
    <w:rsid w:val="004E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Char">
    <w:name w:val="HeadingC Char"/>
    <w:basedOn w:val="DefaultParagraphFont"/>
    <w:link w:val="HeadingC"/>
    <w:rsid w:val="00197FB1"/>
    <w:rPr>
      <w:rFonts w:ascii="Cambria" w:eastAsia="Calibri" w:hAnsi="Cambria" w:cs="Calibri"/>
      <w:b/>
      <w:bCs/>
      <w:i/>
      <w:iCs/>
      <w:lang w:eastAsia="zh-CN"/>
    </w:rPr>
  </w:style>
  <w:style w:type="table" w:styleId="TableGridLight">
    <w:name w:val="Grid Table Light"/>
    <w:basedOn w:val="TableNormal"/>
    <w:uiPriority w:val="40"/>
    <w:rsid w:val="004E73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95246"/>
    <w:rPr>
      <w:color w:val="0000FF"/>
      <w:u w:val="single"/>
    </w:rPr>
  </w:style>
  <w:style w:type="paragraph" w:styleId="Header">
    <w:name w:val="header"/>
    <w:basedOn w:val="Normal"/>
    <w:link w:val="HeaderChar"/>
    <w:uiPriority w:val="99"/>
    <w:unhideWhenUsed/>
    <w:rsid w:val="00A7044D"/>
    <w:pPr>
      <w:tabs>
        <w:tab w:val="center" w:pos="4513"/>
        <w:tab w:val="right" w:pos="9026"/>
      </w:tabs>
    </w:pPr>
  </w:style>
  <w:style w:type="character" w:customStyle="1" w:styleId="HeaderChar">
    <w:name w:val="Header Char"/>
    <w:basedOn w:val="DefaultParagraphFont"/>
    <w:link w:val="Header"/>
    <w:uiPriority w:val="99"/>
    <w:rsid w:val="00A7044D"/>
    <w:rPr>
      <w:rFonts w:ascii="Calibri" w:eastAsia="Calibri" w:hAnsi="Calibri" w:cs="Calibri"/>
      <w:sz w:val="24"/>
      <w:szCs w:val="24"/>
      <w:lang w:val="en-US" w:eastAsia="zh-CN"/>
    </w:rPr>
  </w:style>
  <w:style w:type="paragraph" w:styleId="Footer">
    <w:name w:val="footer"/>
    <w:basedOn w:val="Normal"/>
    <w:link w:val="FooterChar"/>
    <w:uiPriority w:val="99"/>
    <w:unhideWhenUsed/>
    <w:rsid w:val="00A7044D"/>
    <w:pPr>
      <w:tabs>
        <w:tab w:val="center" w:pos="4513"/>
        <w:tab w:val="right" w:pos="9026"/>
      </w:tabs>
    </w:pPr>
  </w:style>
  <w:style w:type="character" w:customStyle="1" w:styleId="FooterChar">
    <w:name w:val="Footer Char"/>
    <w:basedOn w:val="DefaultParagraphFont"/>
    <w:link w:val="Footer"/>
    <w:uiPriority w:val="99"/>
    <w:rsid w:val="00A7044D"/>
    <w:rPr>
      <w:rFonts w:ascii="Calibri" w:eastAsia="Calibri" w:hAnsi="Calibri" w:cs="Calibri"/>
      <w:sz w:val="24"/>
      <w:szCs w:val="24"/>
      <w:lang w:val="en-US" w:eastAsia="zh-CN"/>
    </w:rPr>
  </w:style>
  <w:style w:type="character" w:customStyle="1" w:styleId="label">
    <w:name w:val="label"/>
    <w:basedOn w:val="DefaultParagraphFont"/>
    <w:rsid w:val="00792809"/>
  </w:style>
  <w:style w:type="character" w:customStyle="1" w:styleId="quality-sign">
    <w:name w:val="quality-sign"/>
    <w:basedOn w:val="DefaultParagraphFont"/>
    <w:rsid w:val="00792809"/>
  </w:style>
  <w:style w:type="character" w:customStyle="1" w:styleId="quality-text">
    <w:name w:val="quality-text"/>
    <w:basedOn w:val="DefaultParagraphFont"/>
    <w:rsid w:val="00792809"/>
  </w:style>
  <w:style w:type="character" w:styleId="CommentReference">
    <w:name w:val="annotation reference"/>
    <w:basedOn w:val="DefaultParagraphFont"/>
    <w:uiPriority w:val="99"/>
    <w:semiHidden/>
    <w:unhideWhenUsed/>
    <w:rsid w:val="001926D6"/>
    <w:rPr>
      <w:sz w:val="16"/>
      <w:szCs w:val="16"/>
    </w:rPr>
  </w:style>
  <w:style w:type="paragraph" w:styleId="CommentText">
    <w:name w:val="annotation text"/>
    <w:basedOn w:val="Normal"/>
    <w:link w:val="CommentTextChar"/>
    <w:uiPriority w:val="99"/>
    <w:unhideWhenUsed/>
    <w:rsid w:val="001926D6"/>
    <w:rPr>
      <w:sz w:val="20"/>
      <w:szCs w:val="20"/>
    </w:rPr>
  </w:style>
  <w:style w:type="character" w:customStyle="1" w:styleId="CommentTextChar">
    <w:name w:val="Comment Text Char"/>
    <w:basedOn w:val="DefaultParagraphFont"/>
    <w:link w:val="CommentText"/>
    <w:uiPriority w:val="99"/>
    <w:rsid w:val="001926D6"/>
    <w:rPr>
      <w:rFonts w:ascii="Calibri" w:eastAsia="Calibri" w:hAnsi="Calibri" w:cs="Calibri"/>
      <w:sz w:val="20"/>
      <w:szCs w:val="20"/>
      <w:lang w:val="en-US" w:eastAsia="zh-CN"/>
    </w:rPr>
  </w:style>
  <w:style w:type="paragraph" w:styleId="CommentSubject">
    <w:name w:val="annotation subject"/>
    <w:basedOn w:val="CommentText"/>
    <w:next w:val="CommentText"/>
    <w:link w:val="CommentSubjectChar"/>
    <w:uiPriority w:val="99"/>
    <w:semiHidden/>
    <w:unhideWhenUsed/>
    <w:rsid w:val="001926D6"/>
    <w:rPr>
      <w:b/>
      <w:bCs/>
    </w:rPr>
  </w:style>
  <w:style w:type="character" w:customStyle="1" w:styleId="CommentSubjectChar">
    <w:name w:val="Comment Subject Char"/>
    <w:basedOn w:val="CommentTextChar"/>
    <w:link w:val="CommentSubject"/>
    <w:uiPriority w:val="99"/>
    <w:semiHidden/>
    <w:rsid w:val="001926D6"/>
    <w:rPr>
      <w:rFonts w:ascii="Calibri" w:eastAsia="Calibri" w:hAnsi="Calibri" w:cs="Calibri"/>
      <w:b/>
      <w:bCs/>
      <w:sz w:val="20"/>
      <w:szCs w:val="20"/>
      <w:lang w:val="en-US" w:eastAsia="zh-CN"/>
    </w:rPr>
  </w:style>
  <w:style w:type="character" w:styleId="UnresolvedMention">
    <w:name w:val="Unresolved Mention"/>
    <w:basedOn w:val="DefaultParagraphFont"/>
    <w:uiPriority w:val="99"/>
    <w:semiHidden/>
    <w:unhideWhenUsed/>
    <w:rsid w:val="007D5D08"/>
    <w:rPr>
      <w:color w:val="605E5C"/>
      <w:shd w:val="clear" w:color="auto" w:fill="E1DFDD"/>
    </w:rPr>
  </w:style>
  <w:style w:type="paragraph" w:styleId="Revision">
    <w:name w:val="Revision"/>
    <w:hidden/>
    <w:uiPriority w:val="99"/>
    <w:semiHidden/>
    <w:rsid w:val="001D4BF5"/>
    <w:pPr>
      <w:spacing w:after="0" w:line="240" w:lineRule="auto"/>
    </w:pPr>
    <w:rPr>
      <w:rFonts w:ascii="Calibri" w:eastAsia="Calibri" w:hAnsi="Calibri" w:cs="Calibri"/>
      <w:sz w:val="24"/>
      <w:szCs w:val="24"/>
      <w:lang w:val="en-US" w:eastAsia="zh-CN"/>
    </w:rPr>
  </w:style>
  <w:style w:type="character" w:styleId="FollowedHyperlink">
    <w:name w:val="FollowedHyperlink"/>
    <w:basedOn w:val="DefaultParagraphFont"/>
    <w:uiPriority w:val="99"/>
    <w:semiHidden/>
    <w:unhideWhenUsed/>
    <w:rsid w:val="0074779E"/>
    <w:rPr>
      <w:color w:val="954F72" w:themeColor="followedHyperlink"/>
      <w:u w:val="single"/>
    </w:rPr>
  </w:style>
  <w:style w:type="character" w:styleId="LineNumber">
    <w:name w:val="line number"/>
    <w:basedOn w:val="DefaultParagraphFont"/>
    <w:uiPriority w:val="99"/>
    <w:semiHidden/>
    <w:unhideWhenUsed/>
    <w:rsid w:val="0054409D"/>
  </w:style>
  <w:style w:type="character" w:customStyle="1" w:styleId="Heading4Char">
    <w:name w:val="Heading 4 Char"/>
    <w:basedOn w:val="DefaultParagraphFont"/>
    <w:link w:val="Heading4"/>
    <w:uiPriority w:val="9"/>
    <w:semiHidden/>
    <w:rsid w:val="00C942D8"/>
    <w:rPr>
      <w:rFonts w:asciiTheme="majorHAnsi" w:eastAsiaTheme="majorEastAsia" w:hAnsiTheme="majorHAnsi" w:cstheme="majorBidi"/>
      <w:i/>
      <w:iCs/>
      <w:color w:val="2F5496" w:themeColor="accent1" w:themeShade="BF"/>
      <w:sz w:val="24"/>
      <w:szCs w:val="24"/>
      <w:lang w:val="en-US" w:eastAsia="zh-CN"/>
    </w:rPr>
  </w:style>
  <w:style w:type="paragraph" w:styleId="NormalWeb">
    <w:name w:val="Normal (Web)"/>
    <w:basedOn w:val="Normal"/>
    <w:uiPriority w:val="99"/>
    <w:semiHidden/>
    <w:unhideWhenUsed/>
    <w:rsid w:val="00C942D8"/>
    <w:pPr>
      <w:spacing w:before="100" w:beforeAutospacing="1" w:after="100" w:afterAutospacing="1"/>
    </w:pPr>
    <w:rPr>
      <w:rFonts w:ascii="Times New Roman" w:eastAsiaTheme="minorEastAsia" w:hAnsi="Times New Roman" w:cs="Times New Roman"/>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0402">
      <w:bodyDiv w:val="1"/>
      <w:marLeft w:val="0"/>
      <w:marRight w:val="0"/>
      <w:marTop w:val="0"/>
      <w:marBottom w:val="0"/>
      <w:divBdr>
        <w:top w:val="none" w:sz="0" w:space="0" w:color="auto"/>
        <w:left w:val="none" w:sz="0" w:space="0" w:color="auto"/>
        <w:bottom w:val="none" w:sz="0" w:space="0" w:color="auto"/>
        <w:right w:val="none" w:sz="0" w:space="0" w:color="auto"/>
      </w:divBdr>
    </w:div>
    <w:div w:id="755705970">
      <w:bodyDiv w:val="1"/>
      <w:marLeft w:val="0"/>
      <w:marRight w:val="0"/>
      <w:marTop w:val="0"/>
      <w:marBottom w:val="0"/>
      <w:divBdr>
        <w:top w:val="none" w:sz="0" w:space="0" w:color="auto"/>
        <w:left w:val="none" w:sz="0" w:space="0" w:color="auto"/>
        <w:bottom w:val="none" w:sz="0" w:space="0" w:color="auto"/>
        <w:right w:val="none" w:sz="0" w:space="0" w:color="auto"/>
      </w:divBdr>
    </w:div>
    <w:div w:id="1398282836">
      <w:bodyDiv w:val="1"/>
      <w:marLeft w:val="0"/>
      <w:marRight w:val="0"/>
      <w:marTop w:val="0"/>
      <w:marBottom w:val="0"/>
      <w:divBdr>
        <w:top w:val="none" w:sz="0" w:space="0" w:color="auto"/>
        <w:left w:val="none" w:sz="0" w:space="0" w:color="auto"/>
        <w:bottom w:val="none" w:sz="0" w:space="0" w:color="auto"/>
        <w:right w:val="none" w:sz="0" w:space="0" w:color="auto"/>
      </w:divBdr>
    </w:div>
    <w:div w:id="2013796081">
      <w:bodyDiv w:val="1"/>
      <w:marLeft w:val="0"/>
      <w:marRight w:val="0"/>
      <w:marTop w:val="0"/>
      <w:marBottom w:val="0"/>
      <w:divBdr>
        <w:top w:val="none" w:sz="0" w:space="0" w:color="auto"/>
        <w:left w:val="none" w:sz="0" w:space="0" w:color="auto"/>
        <w:bottom w:val="none" w:sz="0" w:space="0" w:color="auto"/>
        <w:right w:val="none" w:sz="0" w:space="0" w:color="auto"/>
      </w:divBdr>
      <w:divsChild>
        <w:div w:id="2018582023">
          <w:marLeft w:val="0"/>
          <w:marRight w:val="0"/>
          <w:marTop w:val="0"/>
          <w:marBottom w:val="0"/>
          <w:divBdr>
            <w:top w:val="single" w:sz="2" w:space="0" w:color="auto"/>
            <w:left w:val="single" w:sz="2" w:space="0" w:color="auto"/>
            <w:bottom w:val="single" w:sz="6" w:space="0" w:color="auto"/>
            <w:right w:val="single" w:sz="2" w:space="0" w:color="auto"/>
          </w:divBdr>
          <w:divsChild>
            <w:div w:id="1127158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318768">
                  <w:marLeft w:val="0"/>
                  <w:marRight w:val="0"/>
                  <w:marTop w:val="0"/>
                  <w:marBottom w:val="0"/>
                  <w:divBdr>
                    <w:top w:val="single" w:sz="2" w:space="0" w:color="D9D9E3"/>
                    <w:left w:val="single" w:sz="2" w:space="0" w:color="D9D9E3"/>
                    <w:bottom w:val="single" w:sz="2" w:space="0" w:color="D9D9E3"/>
                    <w:right w:val="single" w:sz="2" w:space="0" w:color="D9D9E3"/>
                  </w:divBdr>
                  <w:divsChild>
                    <w:div w:id="468983879">
                      <w:marLeft w:val="0"/>
                      <w:marRight w:val="0"/>
                      <w:marTop w:val="0"/>
                      <w:marBottom w:val="0"/>
                      <w:divBdr>
                        <w:top w:val="single" w:sz="2" w:space="0" w:color="D9D9E3"/>
                        <w:left w:val="single" w:sz="2" w:space="0" w:color="D9D9E3"/>
                        <w:bottom w:val="single" w:sz="2" w:space="0" w:color="D9D9E3"/>
                        <w:right w:val="single" w:sz="2" w:space="0" w:color="D9D9E3"/>
                      </w:divBdr>
                      <w:divsChild>
                        <w:div w:id="1636331208">
                          <w:marLeft w:val="0"/>
                          <w:marRight w:val="0"/>
                          <w:marTop w:val="0"/>
                          <w:marBottom w:val="0"/>
                          <w:divBdr>
                            <w:top w:val="single" w:sz="2" w:space="0" w:color="D9D9E3"/>
                            <w:left w:val="single" w:sz="2" w:space="0" w:color="D9D9E3"/>
                            <w:bottom w:val="single" w:sz="2" w:space="0" w:color="D9D9E3"/>
                            <w:right w:val="single" w:sz="2" w:space="0" w:color="D9D9E3"/>
                          </w:divBdr>
                          <w:divsChild>
                            <w:div w:id="138668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C97888-8243-4CA7-AFD1-6CE06847A0EE}">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E1CD2-2DFB-4FCA-8DE6-3645F12C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2717</Words>
  <Characters>15493</Characters>
  <Application>Microsoft Office Word</Application>
  <DocSecurity>0</DocSecurity>
  <Lines>129</Lines>
  <Paragraphs>36</Paragraphs>
  <ScaleCrop>false</ScaleCrop>
  <Company/>
  <LinksUpToDate>false</LinksUpToDate>
  <CharactersWithSpaces>18174</CharactersWithSpaces>
  <SharedDoc>false</SharedDoc>
  <HLinks>
    <vt:vector size="12" baseType="variant">
      <vt:variant>
        <vt:i4>2031620</vt:i4>
      </vt:variant>
      <vt:variant>
        <vt:i4>507</vt:i4>
      </vt:variant>
      <vt:variant>
        <vt:i4>0</vt:i4>
      </vt:variant>
      <vt:variant>
        <vt:i4>5</vt:i4>
      </vt:variant>
      <vt:variant>
        <vt:lpwstr>https://www.icmje.org/disclosure-of-interest/</vt:lpwstr>
      </vt:variant>
      <vt:variant>
        <vt:lpwstr/>
      </vt:variant>
      <vt:variant>
        <vt:i4>6291580</vt:i4>
      </vt:variant>
      <vt:variant>
        <vt:i4>0</vt:i4>
      </vt:variant>
      <vt:variant>
        <vt:i4>0</vt:i4>
      </vt:variant>
      <vt:variant>
        <vt:i4>5</vt:i4>
      </vt:variant>
      <vt:variant>
        <vt:lpwstr>https://www.sciencedirect.com/science/article/pii/S2352710221002023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Blom</dc:creator>
  <cp:keywords/>
  <dc:description/>
  <cp:lastModifiedBy>Iris Blom</cp:lastModifiedBy>
  <cp:revision>4</cp:revision>
  <cp:lastPrinted>2023-04-26T10:17:00Z</cp:lastPrinted>
  <dcterms:created xsi:type="dcterms:W3CDTF">2023-10-31T17:53:00Z</dcterms:created>
  <dcterms:modified xsi:type="dcterms:W3CDTF">2023-10-31T17:57:00Z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efe6702c-c686-4cd3-b56e-1ddc8cf2c67a</vt:lpwstr>
  </property>
  <property fmtid="{D5CDD505-2E9C-101B-9397-08002B2CF9AE}" pid="3" name="Mendeley Document_1">
    <vt:lpwstr>True</vt:lpwstr>
  </property>
  <property fmtid="{D5CDD505-2E9C-101B-9397-08002B2CF9AE}" pid="4" name="Mendeley Unique User Id_1">
    <vt:lpwstr>25256323-39c6-3124-9044-94933acee1ba</vt:lpwstr>
  </property>
  <property fmtid="{D5CDD505-2E9C-101B-9397-08002B2CF9AE}" pid="5" name="Mendeley Citation Style_1">
    <vt:lpwstr>http://csl.mendeley.com/styles/512058831/vancouver</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http://csl.mendeley.com/styles/512058831/vancouver</vt:lpwstr>
  </property>
  <property fmtid="{D5CDD505-2E9C-101B-9397-08002B2CF9AE}" pid="25" name="Mendeley Recent Style Name 9_1">
    <vt:lpwstr>Vancouver - Iris Blom</vt:lpwstr>
  </property>
</Properties>
</file>