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E4ACD" w14:textId="200A0562" w:rsidR="00711021" w:rsidRPr="00711021" w:rsidRDefault="00292E94" w:rsidP="00711021">
      <w:pPr>
        <w:rPr>
          <w:b/>
          <w:szCs w:val="20"/>
        </w:rPr>
      </w:pPr>
      <w:r w:rsidRPr="00292E94">
        <w:rPr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6371099D" wp14:editId="55BA8601">
            <wp:simplePos x="0" y="0"/>
            <wp:positionH relativeFrom="column">
              <wp:posOffset>2268855</wp:posOffset>
            </wp:positionH>
            <wp:positionV relativeFrom="paragraph">
              <wp:posOffset>-549404</wp:posOffset>
            </wp:positionV>
            <wp:extent cx="2364105" cy="527050"/>
            <wp:effectExtent l="0" t="0" r="0" b="6350"/>
            <wp:wrapNone/>
            <wp:docPr id="8" name="Picture 0" descr="Logo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E94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1C93E" wp14:editId="22641A2B">
                <wp:simplePos x="0" y="0"/>
                <wp:positionH relativeFrom="column">
                  <wp:posOffset>6069330</wp:posOffset>
                </wp:positionH>
                <wp:positionV relativeFrom="paragraph">
                  <wp:posOffset>12065</wp:posOffset>
                </wp:positionV>
                <wp:extent cx="359410" cy="189103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51187-8950-7F45-92D3-31CD8B836F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89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F0018" w14:textId="77777777" w:rsidR="00292E94" w:rsidRPr="00A86A93" w:rsidRDefault="00292E94" w:rsidP="00292E94">
                            <w:pPr>
                              <w:spacing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hAnsi="Calibr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L</w:t>
                            </w:r>
                          </w:p>
                          <w:p w14:paraId="241362FA" w14:textId="77777777" w:rsidR="00292E94" w:rsidRPr="00A86A93" w:rsidRDefault="00292E94" w:rsidP="00292E94">
                            <w:pPr>
                              <w:spacing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hAnsi="Calibr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E</w:t>
                            </w:r>
                          </w:p>
                          <w:p w14:paraId="16C8C486" w14:textId="77777777" w:rsidR="00292E94" w:rsidRPr="00A86A93" w:rsidRDefault="00292E94" w:rsidP="00292E94">
                            <w:pPr>
                              <w:spacing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hAnsi="Calibr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O</w:t>
                            </w:r>
                          </w:p>
                          <w:p w14:paraId="2F2808E5" w14:textId="77777777" w:rsidR="00292E94" w:rsidRPr="00A86A93" w:rsidRDefault="00292E94" w:rsidP="00292E94">
                            <w:pPr>
                              <w:spacing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hAnsi="Calibr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P</w:t>
                            </w:r>
                          </w:p>
                          <w:p w14:paraId="2DEA0638" w14:textId="77777777" w:rsidR="00292E94" w:rsidRPr="00A86A93" w:rsidRDefault="00292E94" w:rsidP="00292E94">
                            <w:pPr>
                              <w:spacing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hAnsi="Calibr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A</w:t>
                            </w:r>
                          </w:p>
                          <w:p w14:paraId="05FD61B2" w14:textId="77777777" w:rsidR="00292E94" w:rsidRPr="00A86A93" w:rsidRDefault="00292E94" w:rsidP="00292E94">
                            <w:pPr>
                              <w:spacing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hAnsi="Calibr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R</w:t>
                            </w:r>
                            <w:r w:rsidRPr="00A86A93">
                              <w:rPr>
                                <w:rFonts w:hAnsi="Calibr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br/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C1C93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7.9pt;margin-top:.95pt;width:28.3pt;height:14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" filled="f" stroked="f">
                <v:textbox style="mso-fit-shape-to-text:t">
                  <w:txbxContent>
                    <w:p w14:paraId="36DF0018" w14:textId="77777777" w:rsidR="00292E94" w:rsidRPr="00A86A93" w:rsidRDefault="00292E94" w:rsidP="00292E94">
                      <w:pPr>
                        <w:spacing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hAnsi="Calibr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L</w:t>
                      </w:r>
                    </w:p>
                    <w:p w14:paraId="241362FA" w14:textId="77777777" w:rsidR="00292E94" w:rsidRPr="00A86A93" w:rsidRDefault="00292E94" w:rsidP="00292E94">
                      <w:pPr>
                        <w:spacing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hAnsi="Calibr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E</w:t>
                      </w:r>
                    </w:p>
                    <w:p w14:paraId="16C8C486" w14:textId="77777777" w:rsidR="00292E94" w:rsidRPr="00A86A93" w:rsidRDefault="00292E94" w:rsidP="00292E94">
                      <w:pPr>
                        <w:spacing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hAnsi="Calibr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O</w:t>
                      </w:r>
                    </w:p>
                    <w:p w14:paraId="2F2808E5" w14:textId="77777777" w:rsidR="00292E94" w:rsidRPr="00A86A93" w:rsidRDefault="00292E94" w:rsidP="00292E94">
                      <w:pPr>
                        <w:spacing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hAnsi="Calibr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P</w:t>
                      </w:r>
                    </w:p>
                    <w:p w14:paraId="2DEA0638" w14:textId="77777777" w:rsidR="00292E94" w:rsidRPr="00A86A93" w:rsidRDefault="00292E94" w:rsidP="00292E94">
                      <w:pPr>
                        <w:spacing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hAnsi="Calibr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A</w:t>
                      </w:r>
                    </w:p>
                    <w:p w14:paraId="05FD61B2" w14:textId="77777777" w:rsidR="00292E94" w:rsidRPr="00A86A93" w:rsidRDefault="00292E94" w:rsidP="00292E94">
                      <w:pPr>
                        <w:spacing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hAnsi="Calibr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R</w:t>
                      </w:r>
                      <w:r w:rsidRPr="00A86A93">
                        <w:rPr>
                          <w:rFonts w:hAnsi="Calibr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br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92E94">
        <w:rPr>
          <w:b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1A63423" wp14:editId="679E57DC">
            <wp:simplePos x="0" y="0"/>
            <wp:positionH relativeFrom="column">
              <wp:posOffset>5775991</wp:posOffset>
            </wp:positionH>
            <wp:positionV relativeFrom="paragraph">
              <wp:posOffset>-509179</wp:posOffset>
            </wp:positionV>
            <wp:extent cx="1271905" cy="117919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opard Logo No Background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7" b="14369"/>
                    <a:stretch/>
                  </pic:blipFill>
                  <pic:spPr bwMode="auto">
                    <a:xfrm>
                      <a:off x="0" y="0"/>
                      <a:ext cx="1271905" cy="117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F9B" w:rsidRPr="00774C0B">
        <w:rPr>
          <w:b/>
          <w:szCs w:val="20"/>
        </w:rPr>
        <w:t>PARTICIPANT INFORMATION SHEET</w:t>
      </w:r>
      <w:r w:rsidR="00711021">
        <w:rPr>
          <w:b/>
          <w:szCs w:val="20"/>
        </w:rPr>
        <w:t xml:space="preserve">: </w:t>
      </w:r>
      <w:r w:rsidR="00066C8A">
        <w:rPr>
          <w:b/>
          <w:szCs w:val="20"/>
        </w:rPr>
        <w:t xml:space="preserve">RESEARCHER </w:t>
      </w:r>
      <w:r w:rsidR="00711021">
        <w:rPr>
          <w:b/>
          <w:szCs w:val="20"/>
        </w:rPr>
        <w:t>IN-DEPTH INTERVIEW</w:t>
      </w:r>
    </w:p>
    <w:p w14:paraId="79F1243A" w14:textId="77777777" w:rsidR="00711021" w:rsidRDefault="00711021" w:rsidP="00711021">
      <w:pPr>
        <w:rPr>
          <w:b/>
          <w:szCs w:val="20"/>
        </w:rPr>
      </w:pPr>
    </w:p>
    <w:p w14:paraId="50561271" w14:textId="4746C8F2" w:rsidR="00711021" w:rsidRPr="002D3DD3" w:rsidRDefault="00292E94" w:rsidP="00711021">
      <w:pPr>
        <w:rPr>
          <w:b/>
          <w:sz w:val="22"/>
          <w:szCs w:val="20"/>
        </w:rPr>
      </w:pPr>
      <w:r>
        <w:rPr>
          <w:b/>
          <w:szCs w:val="20"/>
        </w:rPr>
        <w:t>Study</w:t>
      </w:r>
      <w:r w:rsidR="00711021" w:rsidRPr="00E05ECD">
        <w:rPr>
          <w:b/>
        </w:rPr>
        <w:t xml:space="preserve">: </w:t>
      </w:r>
      <w:r w:rsidR="002D3DD3" w:rsidRPr="00E05ECD">
        <w:rPr>
          <w:b/>
        </w:rPr>
        <w:t>The Lived Experience Of Participants in an African RandomiseD</w:t>
      </w:r>
      <w:r>
        <w:rPr>
          <w:b/>
        </w:rPr>
        <w:t xml:space="preserve"> controlled</w:t>
      </w:r>
      <w:r w:rsidR="002D3DD3" w:rsidRPr="00E05ECD">
        <w:rPr>
          <w:b/>
        </w:rPr>
        <w:t xml:space="preserve"> trial (LEOPARD)</w:t>
      </w:r>
    </w:p>
    <w:p w14:paraId="13AD49B3" w14:textId="77777777" w:rsidR="00711021" w:rsidRPr="00711021" w:rsidRDefault="00711021" w:rsidP="00711021">
      <w:pPr>
        <w:rPr>
          <w:b/>
          <w:szCs w:val="20"/>
        </w:rPr>
      </w:pPr>
    </w:p>
    <w:p w14:paraId="63356185" w14:textId="2B44A5CF" w:rsidR="009E312B" w:rsidRPr="002C2F9B" w:rsidRDefault="00794318" w:rsidP="00C524B0">
      <w:pPr>
        <w:jc w:val="both"/>
        <w:rPr>
          <w:sz w:val="20"/>
          <w:szCs w:val="20"/>
        </w:rPr>
      </w:pPr>
      <w:r w:rsidRPr="002C2F9B">
        <w:rPr>
          <w:sz w:val="20"/>
          <w:szCs w:val="20"/>
        </w:rPr>
        <w:t xml:space="preserve">We would like to </w:t>
      </w:r>
      <w:r w:rsidR="001365C3" w:rsidRPr="002C2F9B">
        <w:rPr>
          <w:sz w:val="20"/>
          <w:szCs w:val="20"/>
        </w:rPr>
        <w:t xml:space="preserve">learn from the experience of researchers working on the </w:t>
      </w:r>
      <w:r w:rsidR="002D3DD3" w:rsidRPr="002C2F9B">
        <w:rPr>
          <w:sz w:val="20"/>
          <w:szCs w:val="20"/>
        </w:rPr>
        <w:t>AMBITION</w:t>
      </w:r>
      <w:r w:rsidR="008A04FE">
        <w:rPr>
          <w:sz w:val="20"/>
          <w:szCs w:val="20"/>
        </w:rPr>
        <w:t xml:space="preserve"> trial</w:t>
      </w:r>
      <w:r w:rsidR="001365C3" w:rsidRPr="002C2F9B">
        <w:rPr>
          <w:sz w:val="20"/>
          <w:szCs w:val="20"/>
        </w:rPr>
        <w:t xml:space="preserve"> to understand how the process of conducting clinical research could be improved for </w:t>
      </w:r>
      <w:r w:rsidR="002C2F9B" w:rsidRPr="002C2F9B">
        <w:rPr>
          <w:sz w:val="20"/>
          <w:szCs w:val="20"/>
        </w:rPr>
        <w:t xml:space="preserve">the benefit of </w:t>
      </w:r>
      <w:r w:rsidR="001365C3" w:rsidRPr="002C2F9B">
        <w:rPr>
          <w:sz w:val="20"/>
          <w:szCs w:val="20"/>
        </w:rPr>
        <w:t xml:space="preserve">trial participants. </w:t>
      </w:r>
      <w:r w:rsidR="002C2F9B" w:rsidRPr="002C2F9B">
        <w:rPr>
          <w:sz w:val="20"/>
          <w:szCs w:val="20"/>
        </w:rPr>
        <w:t xml:space="preserve">We would also like to learn from your experience of being part of a large consortium of research institutions working on this trial. </w:t>
      </w:r>
      <w:r w:rsidR="009E312B" w:rsidRPr="002C2F9B">
        <w:rPr>
          <w:sz w:val="20"/>
          <w:szCs w:val="20"/>
        </w:rPr>
        <w:t>This sub-study is led by Dr David Lawrence</w:t>
      </w:r>
      <w:r w:rsidR="002C2F9B" w:rsidRPr="002C2F9B">
        <w:rPr>
          <w:sz w:val="20"/>
          <w:szCs w:val="20"/>
        </w:rPr>
        <w:t xml:space="preserve"> who is a PhD student at the London School of Hygiene and Tropical Medicine and the lead clinician for the </w:t>
      </w:r>
      <w:r w:rsidR="002D3DD3" w:rsidRPr="002C2F9B">
        <w:rPr>
          <w:sz w:val="20"/>
          <w:szCs w:val="20"/>
        </w:rPr>
        <w:t>AMBITION</w:t>
      </w:r>
      <w:r w:rsidR="008A04FE">
        <w:rPr>
          <w:sz w:val="20"/>
          <w:szCs w:val="20"/>
        </w:rPr>
        <w:t xml:space="preserve"> trial</w:t>
      </w:r>
      <w:r w:rsidR="002C2F9B" w:rsidRPr="002C2F9B">
        <w:rPr>
          <w:sz w:val="20"/>
          <w:szCs w:val="20"/>
        </w:rPr>
        <w:t xml:space="preserve">. Dr Lawrence </w:t>
      </w:r>
      <w:r w:rsidR="001365C3" w:rsidRPr="002C2F9B">
        <w:rPr>
          <w:sz w:val="20"/>
          <w:szCs w:val="20"/>
        </w:rPr>
        <w:t xml:space="preserve">would like to </w:t>
      </w:r>
      <w:r w:rsidR="00D84069" w:rsidRPr="002C2F9B">
        <w:rPr>
          <w:sz w:val="20"/>
          <w:szCs w:val="20"/>
        </w:rPr>
        <w:t>interview you to learn from your experiences.</w:t>
      </w:r>
      <w:r w:rsidR="002C2F9B" w:rsidRPr="002C2F9B">
        <w:rPr>
          <w:sz w:val="20"/>
          <w:szCs w:val="20"/>
        </w:rPr>
        <w:t xml:space="preserve"> We intend to interview several people from each of the African and European partners, a total of up to 74, and to hear the views of individuals in a broad range of roles.</w:t>
      </w:r>
    </w:p>
    <w:p w14:paraId="003D20B1" w14:textId="77777777" w:rsidR="009E312B" w:rsidRPr="002C2F9B" w:rsidRDefault="009E312B" w:rsidP="00C524B0">
      <w:pPr>
        <w:jc w:val="both"/>
        <w:rPr>
          <w:sz w:val="20"/>
          <w:szCs w:val="20"/>
        </w:rPr>
      </w:pPr>
    </w:p>
    <w:p w14:paraId="2322BF11" w14:textId="75D28CFE" w:rsidR="0007519A" w:rsidRPr="002C2F9B" w:rsidRDefault="0007519A" w:rsidP="00C524B0">
      <w:pPr>
        <w:jc w:val="both"/>
        <w:rPr>
          <w:b/>
          <w:sz w:val="20"/>
          <w:szCs w:val="20"/>
        </w:rPr>
      </w:pPr>
      <w:r w:rsidRPr="002C2F9B">
        <w:rPr>
          <w:b/>
          <w:sz w:val="20"/>
          <w:szCs w:val="20"/>
        </w:rPr>
        <w:t>What will happen today if I take part in this study?</w:t>
      </w:r>
    </w:p>
    <w:p w14:paraId="0C16B763" w14:textId="66606786" w:rsidR="009E312B" w:rsidRPr="002C2F9B" w:rsidRDefault="001365C3" w:rsidP="00C524B0">
      <w:pPr>
        <w:jc w:val="both"/>
        <w:rPr>
          <w:sz w:val="20"/>
          <w:szCs w:val="20"/>
        </w:rPr>
      </w:pPr>
      <w:r w:rsidRPr="002C2F9B">
        <w:rPr>
          <w:sz w:val="20"/>
          <w:szCs w:val="20"/>
        </w:rPr>
        <w:t>Dr Lawrence would like to spend</w:t>
      </w:r>
      <w:r w:rsidR="002C2F9B" w:rsidRPr="002C2F9B">
        <w:rPr>
          <w:sz w:val="20"/>
          <w:szCs w:val="20"/>
        </w:rPr>
        <w:t xml:space="preserve"> at least 20 </w:t>
      </w:r>
      <w:r w:rsidR="00D84069" w:rsidRPr="002C2F9B">
        <w:rPr>
          <w:sz w:val="20"/>
          <w:szCs w:val="20"/>
        </w:rPr>
        <w:t>minutes</w:t>
      </w:r>
      <w:r w:rsidR="002C2F9B" w:rsidRPr="002C2F9B">
        <w:rPr>
          <w:sz w:val="20"/>
          <w:szCs w:val="20"/>
        </w:rPr>
        <w:t xml:space="preserve"> and up to one hour</w:t>
      </w:r>
      <w:r w:rsidR="00D84069" w:rsidRPr="002C2F9B">
        <w:rPr>
          <w:sz w:val="20"/>
          <w:szCs w:val="20"/>
        </w:rPr>
        <w:t xml:space="preserve"> interviewing you. Th</w:t>
      </w:r>
      <w:r w:rsidR="002C2F9B" w:rsidRPr="002C2F9B">
        <w:rPr>
          <w:sz w:val="20"/>
          <w:szCs w:val="20"/>
        </w:rPr>
        <w:t>is one-off</w:t>
      </w:r>
      <w:r w:rsidR="00D84069" w:rsidRPr="002C2F9B">
        <w:rPr>
          <w:sz w:val="20"/>
          <w:szCs w:val="20"/>
        </w:rPr>
        <w:t xml:space="preserve"> interview will </w:t>
      </w:r>
      <w:r w:rsidR="002C2F9B" w:rsidRPr="002C2F9B">
        <w:rPr>
          <w:sz w:val="20"/>
          <w:szCs w:val="20"/>
        </w:rPr>
        <w:t xml:space="preserve">be conducted in English and will </w:t>
      </w:r>
      <w:r w:rsidR="00D84069" w:rsidRPr="002C2F9B">
        <w:rPr>
          <w:sz w:val="20"/>
          <w:szCs w:val="20"/>
        </w:rPr>
        <w:t>take place at a location deemed suitable to you</w:t>
      </w:r>
      <w:r w:rsidR="002C2F9B" w:rsidRPr="002C2F9B">
        <w:rPr>
          <w:sz w:val="20"/>
          <w:szCs w:val="20"/>
        </w:rPr>
        <w:t xml:space="preserve"> both</w:t>
      </w:r>
      <w:r w:rsidR="00D84069" w:rsidRPr="002C2F9B">
        <w:rPr>
          <w:sz w:val="20"/>
          <w:szCs w:val="20"/>
        </w:rPr>
        <w:t xml:space="preserve">. The interview will be recorded by two digital </w:t>
      </w:r>
      <w:proofErr w:type="spellStart"/>
      <w:r w:rsidR="00D84069" w:rsidRPr="002C2F9B">
        <w:rPr>
          <w:sz w:val="20"/>
          <w:szCs w:val="20"/>
        </w:rPr>
        <w:t>dictaphones</w:t>
      </w:r>
      <w:proofErr w:type="spellEnd"/>
      <w:r w:rsidR="00D84069" w:rsidRPr="002C2F9B">
        <w:rPr>
          <w:sz w:val="20"/>
          <w:szCs w:val="20"/>
        </w:rPr>
        <w:t xml:space="preserve"> and Dr Lawrence may also take some written notes.</w:t>
      </w:r>
      <w:r w:rsidR="002C2F9B" w:rsidRPr="002C2F9B">
        <w:rPr>
          <w:sz w:val="20"/>
          <w:szCs w:val="20"/>
        </w:rPr>
        <w:t xml:space="preserve"> Dr Lawrence will ask you questions about your experience working within clinical trials, including </w:t>
      </w:r>
      <w:r w:rsidR="002D3DD3" w:rsidRPr="002C2F9B">
        <w:rPr>
          <w:sz w:val="20"/>
          <w:szCs w:val="20"/>
        </w:rPr>
        <w:t>AMBITION</w:t>
      </w:r>
      <w:r w:rsidR="002C2F9B" w:rsidRPr="002C2F9B">
        <w:rPr>
          <w:sz w:val="20"/>
          <w:szCs w:val="20"/>
        </w:rPr>
        <w:t>, as well as being part of a transnational research partnership</w:t>
      </w:r>
      <w:r w:rsidR="00D84069" w:rsidRPr="002C2F9B">
        <w:rPr>
          <w:sz w:val="20"/>
          <w:szCs w:val="20"/>
        </w:rPr>
        <w:t xml:space="preserve"> </w:t>
      </w:r>
    </w:p>
    <w:p w14:paraId="21394348" w14:textId="77777777" w:rsidR="0007519A" w:rsidRPr="002C2F9B" w:rsidRDefault="0007519A" w:rsidP="00C524B0">
      <w:pPr>
        <w:jc w:val="both"/>
        <w:rPr>
          <w:sz w:val="20"/>
          <w:szCs w:val="20"/>
        </w:rPr>
      </w:pPr>
    </w:p>
    <w:p w14:paraId="49EFCDC8" w14:textId="5DFFA9E1" w:rsidR="0007519A" w:rsidRPr="002C2F9B" w:rsidRDefault="0007519A" w:rsidP="00C524B0">
      <w:pPr>
        <w:jc w:val="both"/>
        <w:rPr>
          <w:b/>
          <w:sz w:val="20"/>
          <w:szCs w:val="20"/>
        </w:rPr>
      </w:pPr>
      <w:r w:rsidRPr="002C2F9B">
        <w:rPr>
          <w:b/>
          <w:sz w:val="20"/>
          <w:szCs w:val="20"/>
        </w:rPr>
        <w:t>What risks can I expect from the study?</w:t>
      </w:r>
    </w:p>
    <w:p w14:paraId="0F017F94" w14:textId="3AAD10E6" w:rsidR="009E312B" w:rsidRPr="002C2F9B" w:rsidRDefault="009E312B" w:rsidP="00C524B0">
      <w:pPr>
        <w:jc w:val="both"/>
        <w:rPr>
          <w:sz w:val="20"/>
          <w:szCs w:val="20"/>
        </w:rPr>
      </w:pPr>
      <w:r w:rsidRPr="002C2F9B">
        <w:rPr>
          <w:sz w:val="20"/>
          <w:szCs w:val="20"/>
        </w:rPr>
        <w:t xml:space="preserve">Participation in any research study may involve a loss of privacy. Information you provide about your experiences and opinions will </w:t>
      </w:r>
      <w:r w:rsidR="00D84069" w:rsidRPr="002C2F9B">
        <w:rPr>
          <w:sz w:val="20"/>
          <w:szCs w:val="20"/>
        </w:rPr>
        <w:t>be recorded but your</w:t>
      </w:r>
      <w:r w:rsidRPr="002C2F9B">
        <w:rPr>
          <w:sz w:val="20"/>
          <w:szCs w:val="20"/>
        </w:rPr>
        <w:t xml:space="preserve"> name and location will not be used in any reports. </w:t>
      </w:r>
      <w:r w:rsidR="002C2F9B" w:rsidRPr="002C2F9B">
        <w:rPr>
          <w:sz w:val="20"/>
          <w:szCs w:val="20"/>
        </w:rPr>
        <w:t xml:space="preserve">Digital recordings will be safely stored and then destroyed once they have been transcribed. </w:t>
      </w:r>
      <w:r w:rsidRPr="002C2F9B">
        <w:rPr>
          <w:sz w:val="20"/>
          <w:szCs w:val="20"/>
        </w:rPr>
        <w:t xml:space="preserve">Direct quotes will only be included with your specific consent.  </w:t>
      </w:r>
      <w:r w:rsidR="001365C3" w:rsidRPr="002C2F9B">
        <w:rPr>
          <w:sz w:val="20"/>
          <w:szCs w:val="20"/>
        </w:rPr>
        <w:t xml:space="preserve">This is in no way an appraisal of your own job role or performance within the </w:t>
      </w:r>
      <w:r w:rsidR="00DE61CF" w:rsidRPr="002C2F9B">
        <w:rPr>
          <w:sz w:val="20"/>
          <w:szCs w:val="20"/>
        </w:rPr>
        <w:t>AMBITION</w:t>
      </w:r>
      <w:r w:rsidR="008A04FE">
        <w:rPr>
          <w:sz w:val="20"/>
          <w:szCs w:val="20"/>
        </w:rPr>
        <w:t xml:space="preserve"> trial</w:t>
      </w:r>
      <w:r w:rsidR="00D84069" w:rsidRPr="002C2F9B">
        <w:rPr>
          <w:sz w:val="20"/>
          <w:szCs w:val="20"/>
        </w:rPr>
        <w:t>.</w:t>
      </w:r>
    </w:p>
    <w:p w14:paraId="47881720" w14:textId="77777777" w:rsidR="009E312B" w:rsidRPr="002C2F9B" w:rsidRDefault="009E312B" w:rsidP="00C524B0">
      <w:pPr>
        <w:jc w:val="both"/>
        <w:rPr>
          <w:sz w:val="20"/>
          <w:szCs w:val="20"/>
        </w:rPr>
      </w:pPr>
    </w:p>
    <w:p w14:paraId="3424FD06" w14:textId="78F8FDAC" w:rsidR="0007519A" w:rsidRPr="002C2F9B" w:rsidRDefault="0007519A" w:rsidP="00C524B0">
      <w:pPr>
        <w:jc w:val="both"/>
        <w:rPr>
          <w:b/>
          <w:sz w:val="20"/>
          <w:szCs w:val="20"/>
        </w:rPr>
      </w:pPr>
      <w:r w:rsidRPr="002C2F9B">
        <w:rPr>
          <w:b/>
          <w:sz w:val="20"/>
          <w:szCs w:val="20"/>
        </w:rPr>
        <w:t>Are there benefits to taking part in the study?</w:t>
      </w:r>
    </w:p>
    <w:p w14:paraId="692A92C0" w14:textId="214CB3C8" w:rsidR="009E312B" w:rsidRPr="002C2F9B" w:rsidRDefault="009E312B" w:rsidP="00C524B0">
      <w:pPr>
        <w:jc w:val="both"/>
        <w:rPr>
          <w:sz w:val="20"/>
          <w:szCs w:val="20"/>
        </w:rPr>
      </w:pPr>
      <w:r w:rsidRPr="002C2F9B">
        <w:rPr>
          <w:sz w:val="20"/>
          <w:szCs w:val="20"/>
        </w:rPr>
        <w:t>There will be no direct benefit to you from participating in this study. The information you provide will help the research team understand how best to improve the study.</w:t>
      </w:r>
    </w:p>
    <w:p w14:paraId="0A0B9252" w14:textId="77777777" w:rsidR="0007519A" w:rsidRPr="002C2F9B" w:rsidRDefault="0007519A" w:rsidP="00C524B0">
      <w:pPr>
        <w:jc w:val="both"/>
        <w:rPr>
          <w:sz w:val="20"/>
          <w:szCs w:val="20"/>
        </w:rPr>
      </w:pPr>
    </w:p>
    <w:p w14:paraId="06A9F73B" w14:textId="77777777" w:rsidR="002953F8" w:rsidRPr="002C2F9B" w:rsidRDefault="009E312B" w:rsidP="00C524B0">
      <w:pPr>
        <w:jc w:val="both"/>
        <w:rPr>
          <w:b/>
          <w:sz w:val="20"/>
          <w:szCs w:val="20"/>
        </w:rPr>
      </w:pPr>
      <w:r w:rsidRPr="002C2F9B">
        <w:rPr>
          <w:b/>
          <w:sz w:val="20"/>
          <w:szCs w:val="20"/>
        </w:rPr>
        <w:t>Do I have to consent</w:t>
      </w:r>
      <w:r w:rsidR="002953F8" w:rsidRPr="002C2F9B">
        <w:rPr>
          <w:b/>
          <w:sz w:val="20"/>
          <w:szCs w:val="20"/>
        </w:rPr>
        <w:t>?</w:t>
      </w:r>
      <w:r w:rsidRPr="002C2F9B">
        <w:rPr>
          <w:b/>
          <w:sz w:val="20"/>
          <w:szCs w:val="20"/>
        </w:rPr>
        <w:t xml:space="preserve"> </w:t>
      </w:r>
    </w:p>
    <w:p w14:paraId="21D5E11E" w14:textId="0BE6438E" w:rsidR="009E312B" w:rsidRPr="002C2F9B" w:rsidRDefault="009E312B" w:rsidP="00C524B0">
      <w:pPr>
        <w:jc w:val="both"/>
        <w:rPr>
          <w:sz w:val="20"/>
          <w:szCs w:val="20"/>
        </w:rPr>
      </w:pPr>
      <w:r w:rsidRPr="002C2F9B">
        <w:rPr>
          <w:sz w:val="20"/>
          <w:szCs w:val="20"/>
        </w:rPr>
        <w:t xml:space="preserve">You are under no obligation to consent to this </w:t>
      </w:r>
      <w:r w:rsidR="002953F8" w:rsidRPr="002C2F9B">
        <w:rPr>
          <w:sz w:val="20"/>
          <w:szCs w:val="20"/>
        </w:rPr>
        <w:t xml:space="preserve">study. If </w:t>
      </w:r>
      <w:r w:rsidRPr="002C2F9B">
        <w:rPr>
          <w:sz w:val="20"/>
          <w:szCs w:val="20"/>
        </w:rPr>
        <w:t xml:space="preserve">you do not participate </w:t>
      </w:r>
      <w:r w:rsidR="002953F8" w:rsidRPr="002C2F9B">
        <w:rPr>
          <w:sz w:val="20"/>
          <w:szCs w:val="20"/>
        </w:rPr>
        <w:t>your wishes will be re</w:t>
      </w:r>
      <w:r w:rsidRPr="002C2F9B">
        <w:rPr>
          <w:sz w:val="20"/>
          <w:szCs w:val="20"/>
        </w:rPr>
        <w:t>s</w:t>
      </w:r>
      <w:r w:rsidR="002953F8" w:rsidRPr="002C2F9B">
        <w:rPr>
          <w:sz w:val="20"/>
          <w:szCs w:val="20"/>
        </w:rPr>
        <w:t>p</w:t>
      </w:r>
      <w:r w:rsidRPr="002C2F9B">
        <w:rPr>
          <w:sz w:val="20"/>
          <w:szCs w:val="20"/>
        </w:rPr>
        <w:t>ected and there will b</w:t>
      </w:r>
      <w:r w:rsidR="002953F8" w:rsidRPr="002C2F9B">
        <w:rPr>
          <w:sz w:val="20"/>
          <w:szCs w:val="20"/>
        </w:rPr>
        <w:t>e no penalty</w:t>
      </w:r>
      <w:r w:rsidRPr="002C2F9B">
        <w:rPr>
          <w:sz w:val="20"/>
          <w:szCs w:val="20"/>
        </w:rPr>
        <w:t>.</w:t>
      </w:r>
    </w:p>
    <w:p w14:paraId="1E56B603" w14:textId="77777777" w:rsidR="002953F8" w:rsidRPr="002C2F9B" w:rsidRDefault="002953F8" w:rsidP="00C524B0">
      <w:pPr>
        <w:jc w:val="both"/>
        <w:rPr>
          <w:sz w:val="20"/>
          <w:szCs w:val="20"/>
        </w:rPr>
      </w:pPr>
    </w:p>
    <w:p w14:paraId="010E581B" w14:textId="7F915F63" w:rsidR="002953F8" w:rsidRPr="002C2F9B" w:rsidRDefault="002953F8" w:rsidP="00C524B0">
      <w:pPr>
        <w:jc w:val="both"/>
        <w:rPr>
          <w:b/>
          <w:sz w:val="20"/>
          <w:szCs w:val="20"/>
        </w:rPr>
      </w:pPr>
      <w:r w:rsidRPr="002C2F9B">
        <w:rPr>
          <w:b/>
          <w:sz w:val="20"/>
          <w:szCs w:val="20"/>
        </w:rPr>
        <w:t>Can I withdraw from the study?</w:t>
      </w:r>
    </w:p>
    <w:p w14:paraId="1538C827" w14:textId="5373E44A" w:rsidR="002953F8" w:rsidRPr="002C2F9B" w:rsidRDefault="002953F8" w:rsidP="00C524B0">
      <w:pPr>
        <w:jc w:val="both"/>
        <w:rPr>
          <w:sz w:val="20"/>
          <w:szCs w:val="20"/>
        </w:rPr>
      </w:pPr>
      <w:r w:rsidRPr="002C2F9B">
        <w:rPr>
          <w:sz w:val="20"/>
          <w:szCs w:val="20"/>
        </w:rPr>
        <w:t>You are free to withdraw your consent at any time.</w:t>
      </w:r>
      <w:r w:rsidR="001365C3" w:rsidRPr="002C2F9B">
        <w:rPr>
          <w:sz w:val="20"/>
          <w:szCs w:val="20"/>
        </w:rPr>
        <w:t xml:space="preserve"> If you would like to stop the </w:t>
      </w:r>
      <w:r w:rsidR="00D84069" w:rsidRPr="002C2F9B">
        <w:rPr>
          <w:sz w:val="20"/>
          <w:szCs w:val="20"/>
        </w:rPr>
        <w:t>interview at any time</w:t>
      </w:r>
      <w:r w:rsidR="001365C3" w:rsidRPr="002C2F9B">
        <w:rPr>
          <w:sz w:val="20"/>
          <w:szCs w:val="20"/>
        </w:rPr>
        <w:t xml:space="preserve"> please just state this and the </w:t>
      </w:r>
      <w:r w:rsidR="00D84069" w:rsidRPr="002C2F9B">
        <w:rPr>
          <w:sz w:val="20"/>
          <w:szCs w:val="20"/>
        </w:rPr>
        <w:t>interview</w:t>
      </w:r>
      <w:r w:rsidR="001365C3" w:rsidRPr="002C2F9B">
        <w:rPr>
          <w:sz w:val="20"/>
          <w:szCs w:val="20"/>
        </w:rPr>
        <w:t xml:space="preserve"> will end immediately. No </w:t>
      </w:r>
      <w:r w:rsidR="00D84069" w:rsidRPr="002C2F9B">
        <w:rPr>
          <w:sz w:val="20"/>
          <w:szCs w:val="20"/>
        </w:rPr>
        <w:t>recording or notes will</w:t>
      </w:r>
      <w:r w:rsidR="001365C3" w:rsidRPr="002C2F9B">
        <w:rPr>
          <w:sz w:val="20"/>
          <w:szCs w:val="20"/>
        </w:rPr>
        <w:t xml:space="preserve"> be made a</w:t>
      </w:r>
      <w:r w:rsidR="00D84069" w:rsidRPr="002C2F9B">
        <w:rPr>
          <w:sz w:val="20"/>
          <w:szCs w:val="20"/>
        </w:rPr>
        <w:t>fter this point.</w:t>
      </w:r>
      <w:r w:rsidR="001365C3" w:rsidRPr="002C2F9B">
        <w:rPr>
          <w:sz w:val="20"/>
          <w:szCs w:val="20"/>
        </w:rPr>
        <w:t xml:space="preserve"> If </w:t>
      </w:r>
      <w:r w:rsidR="00D84069" w:rsidRPr="002C2F9B">
        <w:rPr>
          <w:sz w:val="20"/>
          <w:szCs w:val="20"/>
        </w:rPr>
        <w:t xml:space="preserve">in this circumstance, </w:t>
      </w:r>
      <w:r w:rsidR="001365C3" w:rsidRPr="002C2F9B">
        <w:rPr>
          <w:sz w:val="20"/>
          <w:szCs w:val="20"/>
        </w:rPr>
        <w:t xml:space="preserve">you would prefer for </w:t>
      </w:r>
      <w:r w:rsidR="00D84069" w:rsidRPr="002C2F9B">
        <w:rPr>
          <w:sz w:val="20"/>
          <w:szCs w:val="20"/>
        </w:rPr>
        <w:t>the recording and notes to be destroyed this wish</w:t>
      </w:r>
      <w:r w:rsidR="001365C3" w:rsidRPr="002C2F9B">
        <w:rPr>
          <w:sz w:val="20"/>
          <w:szCs w:val="20"/>
        </w:rPr>
        <w:t xml:space="preserve"> will be respected. </w:t>
      </w:r>
    </w:p>
    <w:p w14:paraId="0AA5C9BB" w14:textId="77777777" w:rsidR="002953F8" w:rsidRPr="002C2F9B" w:rsidRDefault="002953F8" w:rsidP="00C524B0">
      <w:pPr>
        <w:jc w:val="both"/>
        <w:rPr>
          <w:sz w:val="20"/>
          <w:szCs w:val="20"/>
        </w:rPr>
      </w:pPr>
    </w:p>
    <w:p w14:paraId="0C30D4C5" w14:textId="09B2954A" w:rsidR="0007519A" w:rsidRPr="002C2F9B" w:rsidRDefault="0007519A" w:rsidP="00C524B0">
      <w:pPr>
        <w:jc w:val="both"/>
        <w:rPr>
          <w:b/>
          <w:sz w:val="20"/>
          <w:szCs w:val="20"/>
        </w:rPr>
      </w:pPr>
      <w:r w:rsidRPr="002C2F9B">
        <w:rPr>
          <w:b/>
          <w:sz w:val="20"/>
          <w:szCs w:val="20"/>
        </w:rPr>
        <w:t>What are the costs of taking part in this study? Will I be paid for taking part in this study?</w:t>
      </w:r>
    </w:p>
    <w:p w14:paraId="4A5EEA6D" w14:textId="2B531765" w:rsidR="009E312B" w:rsidRDefault="009E312B" w:rsidP="00C524B0">
      <w:pPr>
        <w:jc w:val="both"/>
        <w:rPr>
          <w:sz w:val="20"/>
          <w:szCs w:val="20"/>
        </w:rPr>
      </w:pPr>
      <w:r w:rsidRPr="002C2F9B">
        <w:rPr>
          <w:sz w:val="20"/>
          <w:szCs w:val="20"/>
        </w:rPr>
        <w:t>The only cost to you is your time. There will be no cash reimbursement for participating.</w:t>
      </w:r>
      <w:r w:rsidR="002C2F9B" w:rsidRPr="002C2F9B">
        <w:rPr>
          <w:sz w:val="20"/>
          <w:szCs w:val="20"/>
        </w:rPr>
        <w:t xml:space="preserve"> Refreshments will be provided.</w:t>
      </w:r>
    </w:p>
    <w:p w14:paraId="35C2E81A" w14:textId="77777777" w:rsidR="007B4166" w:rsidRDefault="007B4166" w:rsidP="00C524B0">
      <w:pPr>
        <w:jc w:val="both"/>
        <w:rPr>
          <w:sz w:val="20"/>
          <w:szCs w:val="20"/>
        </w:rPr>
      </w:pPr>
    </w:p>
    <w:p w14:paraId="114EFB73" w14:textId="1243CF78" w:rsidR="007B4166" w:rsidRPr="007B4166" w:rsidRDefault="007B4166" w:rsidP="00C524B0">
      <w:pPr>
        <w:jc w:val="both"/>
        <w:rPr>
          <w:b/>
          <w:sz w:val="20"/>
          <w:szCs w:val="20"/>
        </w:rPr>
      </w:pPr>
      <w:r w:rsidRPr="007B4166">
        <w:rPr>
          <w:b/>
          <w:sz w:val="20"/>
          <w:szCs w:val="20"/>
        </w:rPr>
        <w:t>What will happen to the findings of this study?</w:t>
      </w:r>
    </w:p>
    <w:p w14:paraId="1E1121A1" w14:textId="4540D12D" w:rsidR="007B4166" w:rsidRDefault="007B4166" w:rsidP="00C524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interviews will be collated and analysed </w:t>
      </w:r>
      <w:r w:rsidR="00763628">
        <w:rPr>
          <w:sz w:val="20"/>
          <w:szCs w:val="20"/>
        </w:rPr>
        <w:t xml:space="preserve">along with findings from direct observations </w:t>
      </w:r>
      <w:r w:rsidR="002D3DD3">
        <w:rPr>
          <w:sz w:val="20"/>
          <w:szCs w:val="20"/>
        </w:rPr>
        <w:t xml:space="preserve">of researchers as well as interviews with participants and their next-of-kin </w:t>
      </w:r>
      <w:r>
        <w:rPr>
          <w:sz w:val="20"/>
          <w:szCs w:val="20"/>
        </w:rPr>
        <w:t xml:space="preserve">to identify ways to improve the </w:t>
      </w:r>
      <w:r w:rsidR="002D3DD3">
        <w:rPr>
          <w:sz w:val="20"/>
          <w:szCs w:val="20"/>
        </w:rPr>
        <w:t xml:space="preserve">AMBITION </w:t>
      </w:r>
      <w:r w:rsidR="008A04FE">
        <w:rPr>
          <w:sz w:val="20"/>
          <w:szCs w:val="20"/>
        </w:rPr>
        <w:t>trial</w:t>
      </w:r>
      <w:r>
        <w:rPr>
          <w:sz w:val="20"/>
          <w:szCs w:val="20"/>
        </w:rPr>
        <w:t xml:space="preserve"> for future participants. The findings will be presented as a manuscript and submitted for publication, contributing to Dr Lawrence’s PhD submission.</w:t>
      </w:r>
    </w:p>
    <w:p w14:paraId="73460718" w14:textId="77777777" w:rsidR="00EF186E" w:rsidRDefault="00EF186E" w:rsidP="00C524B0">
      <w:pPr>
        <w:jc w:val="both"/>
        <w:rPr>
          <w:sz w:val="20"/>
          <w:szCs w:val="20"/>
        </w:rPr>
      </w:pPr>
    </w:p>
    <w:p w14:paraId="37CD2CC0" w14:textId="638FAF2C" w:rsidR="004B3E30" w:rsidRPr="00B42EC5" w:rsidRDefault="004B3E30" w:rsidP="00C524B0">
      <w:pPr>
        <w:jc w:val="both"/>
        <w:rPr>
          <w:b/>
          <w:sz w:val="20"/>
          <w:szCs w:val="20"/>
        </w:rPr>
      </w:pPr>
      <w:r w:rsidRPr="00B42EC5">
        <w:rPr>
          <w:b/>
          <w:sz w:val="20"/>
          <w:szCs w:val="20"/>
        </w:rPr>
        <w:t>Who is funding this study?</w:t>
      </w:r>
    </w:p>
    <w:p w14:paraId="4161E4B4" w14:textId="79DBCD3E" w:rsidR="004B3E30" w:rsidRPr="00B42EC5" w:rsidRDefault="004B3E30" w:rsidP="00C524B0">
      <w:pPr>
        <w:jc w:val="both"/>
        <w:rPr>
          <w:sz w:val="20"/>
          <w:szCs w:val="20"/>
        </w:rPr>
      </w:pPr>
      <w:r w:rsidRPr="00B42EC5">
        <w:rPr>
          <w:sz w:val="20"/>
          <w:szCs w:val="20"/>
        </w:rPr>
        <w:t>There is no funding in place for this study.</w:t>
      </w:r>
    </w:p>
    <w:p w14:paraId="553A8735" w14:textId="77777777" w:rsidR="004B3E30" w:rsidRPr="00B42EC5" w:rsidRDefault="004B3E30" w:rsidP="00C524B0">
      <w:pPr>
        <w:jc w:val="both"/>
        <w:rPr>
          <w:sz w:val="20"/>
          <w:szCs w:val="20"/>
        </w:rPr>
      </w:pPr>
    </w:p>
    <w:p w14:paraId="715905B3" w14:textId="77777777" w:rsidR="00B42EC5" w:rsidRPr="00B42EC5" w:rsidRDefault="00B42EC5" w:rsidP="00B42EC5">
      <w:pPr>
        <w:jc w:val="both"/>
        <w:rPr>
          <w:b/>
          <w:sz w:val="20"/>
          <w:szCs w:val="20"/>
        </w:rPr>
      </w:pPr>
      <w:r w:rsidRPr="00B42EC5">
        <w:rPr>
          <w:b/>
          <w:sz w:val="20"/>
          <w:szCs w:val="20"/>
        </w:rPr>
        <w:t>Who has reviewed this study?</w:t>
      </w:r>
    </w:p>
    <w:p w14:paraId="7F3C9072" w14:textId="4E64E1E5" w:rsidR="00B42EC5" w:rsidRPr="00B42EC5" w:rsidRDefault="00B42EC5" w:rsidP="00B42EC5">
      <w:pPr>
        <w:jc w:val="both"/>
        <w:rPr>
          <w:sz w:val="20"/>
          <w:szCs w:val="20"/>
        </w:rPr>
      </w:pPr>
      <w:r w:rsidRPr="00B42EC5">
        <w:rPr>
          <w:sz w:val="20"/>
          <w:szCs w:val="20"/>
        </w:rPr>
        <w:t>This study has been approved by the London School of Hygiene and Tropical Medicine</w:t>
      </w:r>
      <w:r w:rsidR="0041464C">
        <w:rPr>
          <w:sz w:val="20"/>
          <w:szCs w:val="20"/>
        </w:rPr>
        <w:t xml:space="preserve"> (ref 17957)</w:t>
      </w:r>
      <w:r w:rsidR="00A15E40">
        <w:rPr>
          <w:sz w:val="20"/>
          <w:szCs w:val="20"/>
        </w:rPr>
        <w:t xml:space="preserve">. </w:t>
      </w:r>
    </w:p>
    <w:p w14:paraId="517E5F52" w14:textId="77777777" w:rsidR="00B42EC5" w:rsidRPr="00B42EC5" w:rsidRDefault="00B42EC5" w:rsidP="00B42EC5">
      <w:pPr>
        <w:jc w:val="both"/>
        <w:rPr>
          <w:sz w:val="20"/>
          <w:szCs w:val="20"/>
        </w:rPr>
      </w:pPr>
    </w:p>
    <w:p w14:paraId="781BBB01" w14:textId="77777777" w:rsidR="00B42EC5" w:rsidRPr="00B42EC5" w:rsidRDefault="00B42EC5" w:rsidP="00B42EC5">
      <w:pPr>
        <w:jc w:val="both"/>
        <w:rPr>
          <w:b/>
          <w:sz w:val="20"/>
          <w:szCs w:val="20"/>
        </w:rPr>
      </w:pPr>
      <w:r w:rsidRPr="00B42EC5">
        <w:rPr>
          <w:b/>
          <w:sz w:val="20"/>
          <w:szCs w:val="20"/>
        </w:rPr>
        <w:t>Who can answer my questions about this study?</w:t>
      </w:r>
    </w:p>
    <w:p w14:paraId="5AE21CFB" w14:textId="0F3AFA04" w:rsidR="00B42EC5" w:rsidRPr="00B42EC5" w:rsidRDefault="00B42EC5" w:rsidP="00B42EC5">
      <w:pPr>
        <w:jc w:val="both"/>
        <w:rPr>
          <w:sz w:val="20"/>
          <w:szCs w:val="20"/>
        </w:rPr>
      </w:pPr>
      <w:r w:rsidRPr="00B42EC5">
        <w:rPr>
          <w:sz w:val="20"/>
          <w:szCs w:val="20"/>
        </w:rPr>
        <w:t xml:space="preserve">You can talk to Dr David Lawrence about any questions or concerns you have about this study. Contact 7246-4834 or david.s.lawrence@lshtm.ac.uk. </w:t>
      </w:r>
    </w:p>
    <w:p w14:paraId="279ACEC9" w14:textId="77777777" w:rsidR="004B3E30" w:rsidRDefault="004B3E30" w:rsidP="00C524B0">
      <w:pPr>
        <w:jc w:val="both"/>
        <w:rPr>
          <w:sz w:val="20"/>
          <w:szCs w:val="20"/>
        </w:rPr>
      </w:pPr>
    </w:p>
    <w:p w14:paraId="78FBBD40" w14:textId="77777777" w:rsidR="004B3E30" w:rsidRDefault="004B3E30" w:rsidP="00C524B0">
      <w:pPr>
        <w:jc w:val="both"/>
        <w:rPr>
          <w:sz w:val="20"/>
          <w:szCs w:val="20"/>
        </w:rPr>
      </w:pPr>
    </w:p>
    <w:p w14:paraId="32FFA8ED" w14:textId="1DD2670B" w:rsidR="0007519A" w:rsidRPr="00C524B0" w:rsidRDefault="003A233B" w:rsidP="00763628">
      <w:pPr>
        <w:jc w:val="center"/>
        <w:rPr>
          <w:sz w:val="20"/>
          <w:szCs w:val="20"/>
        </w:rPr>
      </w:pPr>
      <w:r w:rsidRPr="004B3E30">
        <w:rPr>
          <w:b/>
          <w:sz w:val="20"/>
          <w:szCs w:val="20"/>
        </w:rPr>
        <w:t>YOU WILL BE GIVEN A COPY OF THE INFORMATION SHEET AND A SIGNED CONSENT FORM TO KEEP.</w:t>
      </w:r>
    </w:p>
    <w:sectPr w:rsidR="0007519A" w:rsidRPr="00C524B0" w:rsidSect="004B3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6528B" w14:textId="77777777" w:rsidR="00EE5920" w:rsidRDefault="00EE5920" w:rsidP="00774C0B">
      <w:r>
        <w:separator/>
      </w:r>
    </w:p>
  </w:endnote>
  <w:endnote w:type="continuationSeparator" w:id="0">
    <w:p w14:paraId="2B9A4CEA" w14:textId="77777777" w:rsidR="00EE5920" w:rsidRDefault="00EE5920" w:rsidP="007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099F" w14:textId="77777777" w:rsidR="0041464C" w:rsidRDefault="00414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61300" w14:textId="21E03C07" w:rsidR="00774C0B" w:rsidRPr="00774C0B" w:rsidRDefault="002D3DD3">
    <w:pPr>
      <w:pStyle w:val="Footer"/>
      <w:rPr>
        <w:sz w:val="20"/>
      </w:rPr>
    </w:pPr>
    <w:r>
      <w:rPr>
        <w:sz w:val="20"/>
      </w:rPr>
      <w:t>LEOPARD Researcher</w:t>
    </w:r>
    <w:r w:rsidR="001365C3">
      <w:rPr>
        <w:sz w:val="20"/>
      </w:rPr>
      <w:t xml:space="preserve"> </w:t>
    </w:r>
    <w:r w:rsidR="00D84069">
      <w:rPr>
        <w:sz w:val="20"/>
      </w:rPr>
      <w:t>I</w:t>
    </w:r>
    <w:r w:rsidR="004F73F8">
      <w:rPr>
        <w:sz w:val="20"/>
      </w:rPr>
      <w:t>n-depth Interview</w:t>
    </w:r>
    <w:r w:rsidR="00774C0B" w:rsidRPr="00774C0B">
      <w:rPr>
        <w:sz w:val="20"/>
      </w:rPr>
      <w:t xml:space="preserve"> PIS</w:t>
    </w:r>
    <w:r w:rsidR="00B42EC5">
      <w:rPr>
        <w:sz w:val="20"/>
      </w:rPr>
      <w:t xml:space="preserve"> </w:t>
    </w:r>
    <w:r w:rsidR="0041464C">
      <w:rPr>
        <w:sz w:val="20"/>
      </w:rPr>
      <w:t xml:space="preserve">ALL </w:t>
    </w:r>
    <w:r w:rsidR="0041464C">
      <w:rPr>
        <w:sz w:val="20"/>
      </w:rPr>
      <w:t>SITES</w:t>
    </w:r>
    <w:r w:rsidR="00774C0B" w:rsidRPr="00774C0B">
      <w:rPr>
        <w:sz w:val="20"/>
      </w:rPr>
      <w:t>: Version 1.0 (</w:t>
    </w:r>
    <w:r w:rsidR="000B1CAF">
      <w:rPr>
        <w:sz w:val="20"/>
      </w:rPr>
      <w:t>28</w:t>
    </w:r>
    <w:r w:rsidR="00774C0B" w:rsidRPr="00774C0B">
      <w:rPr>
        <w:sz w:val="20"/>
        <w:vertAlign w:val="superscript"/>
      </w:rPr>
      <w:t>th</w:t>
    </w:r>
    <w:r>
      <w:rPr>
        <w:sz w:val="20"/>
      </w:rPr>
      <w:t xml:space="preserve"> </w:t>
    </w:r>
    <w:r w:rsidR="000B1CAF">
      <w:rPr>
        <w:sz w:val="20"/>
      </w:rPr>
      <w:t>June</w:t>
    </w:r>
    <w:r w:rsidR="00774C0B" w:rsidRPr="00774C0B">
      <w:rPr>
        <w:sz w:val="20"/>
      </w:rPr>
      <w:t xml:space="preserve"> 201</w:t>
    </w:r>
    <w:r w:rsidR="000B1CAF">
      <w:rPr>
        <w:sz w:val="20"/>
      </w:rPr>
      <w:t>9</w:t>
    </w:r>
    <w:r w:rsidR="00774C0B" w:rsidRPr="00774C0B">
      <w:rPr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5DF35" w14:textId="77777777" w:rsidR="0041464C" w:rsidRDefault="00414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303C0" w14:textId="77777777" w:rsidR="00EE5920" w:rsidRDefault="00EE5920" w:rsidP="00774C0B">
      <w:r>
        <w:separator/>
      </w:r>
    </w:p>
  </w:footnote>
  <w:footnote w:type="continuationSeparator" w:id="0">
    <w:p w14:paraId="7E9D4914" w14:textId="77777777" w:rsidR="00EE5920" w:rsidRDefault="00EE5920" w:rsidP="0077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A7AC" w14:textId="77777777" w:rsidR="0041464C" w:rsidRDefault="00414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D3C78" w14:textId="64640782" w:rsidR="004F73F8" w:rsidRDefault="004F73F8" w:rsidP="007110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63E6F" w14:textId="77777777" w:rsidR="0041464C" w:rsidRDefault="00414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66"/>
    <w:rsid w:val="00001E3F"/>
    <w:rsid w:val="00024266"/>
    <w:rsid w:val="00066C8A"/>
    <w:rsid w:val="0007519A"/>
    <w:rsid w:val="00086EDB"/>
    <w:rsid w:val="000B1CAF"/>
    <w:rsid w:val="000F4F20"/>
    <w:rsid w:val="001365C3"/>
    <w:rsid w:val="001558D1"/>
    <w:rsid w:val="00217E25"/>
    <w:rsid w:val="002848A0"/>
    <w:rsid w:val="00292E94"/>
    <w:rsid w:val="002953F8"/>
    <w:rsid w:val="00297D40"/>
    <w:rsid w:val="002C2F9B"/>
    <w:rsid w:val="002D3DD3"/>
    <w:rsid w:val="0032587D"/>
    <w:rsid w:val="003A233B"/>
    <w:rsid w:val="003D69B6"/>
    <w:rsid w:val="003F6984"/>
    <w:rsid w:val="0041464C"/>
    <w:rsid w:val="00450914"/>
    <w:rsid w:val="004B3E30"/>
    <w:rsid w:val="004F73F8"/>
    <w:rsid w:val="00530CA7"/>
    <w:rsid w:val="00563E2C"/>
    <w:rsid w:val="00580805"/>
    <w:rsid w:val="005A5DBE"/>
    <w:rsid w:val="005C2994"/>
    <w:rsid w:val="005D6DD4"/>
    <w:rsid w:val="00613AD5"/>
    <w:rsid w:val="00626083"/>
    <w:rsid w:val="00683E99"/>
    <w:rsid w:val="006A6B6D"/>
    <w:rsid w:val="006B0D4C"/>
    <w:rsid w:val="006C07D3"/>
    <w:rsid w:val="006D30AC"/>
    <w:rsid w:val="006D77D3"/>
    <w:rsid w:val="00705B74"/>
    <w:rsid w:val="00711021"/>
    <w:rsid w:val="0072399B"/>
    <w:rsid w:val="00762070"/>
    <w:rsid w:val="00763628"/>
    <w:rsid w:val="00774C0B"/>
    <w:rsid w:val="00794318"/>
    <w:rsid w:val="007B4166"/>
    <w:rsid w:val="00817644"/>
    <w:rsid w:val="00855763"/>
    <w:rsid w:val="00864899"/>
    <w:rsid w:val="00884E7E"/>
    <w:rsid w:val="008A04FE"/>
    <w:rsid w:val="008A4F61"/>
    <w:rsid w:val="008B60C9"/>
    <w:rsid w:val="008C05C2"/>
    <w:rsid w:val="009323D8"/>
    <w:rsid w:val="009856B8"/>
    <w:rsid w:val="009B5A99"/>
    <w:rsid w:val="009E312B"/>
    <w:rsid w:val="00A0434A"/>
    <w:rsid w:val="00A15E40"/>
    <w:rsid w:val="00A23D5E"/>
    <w:rsid w:val="00B01BA8"/>
    <w:rsid w:val="00B34BC9"/>
    <w:rsid w:val="00B42EC5"/>
    <w:rsid w:val="00BB3CD3"/>
    <w:rsid w:val="00BB4346"/>
    <w:rsid w:val="00C46E26"/>
    <w:rsid w:val="00C524B0"/>
    <w:rsid w:val="00D11A99"/>
    <w:rsid w:val="00D84069"/>
    <w:rsid w:val="00DE61CF"/>
    <w:rsid w:val="00DF159E"/>
    <w:rsid w:val="00E05ECD"/>
    <w:rsid w:val="00E90270"/>
    <w:rsid w:val="00EB5C42"/>
    <w:rsid w:val="00EE5920"/>
    <w:rsid w:val="00EF186E"/>
    <w:rsid w:val="00EF49A6"/>
    <w:rsid w:val="00EF6EB0"/>
    <w:rsid w:val="00F064C2"/>
    <w:rsid w:val="00F3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61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3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0B"/>
  </w:style>
  <w:style w:type="paragraph" w:styleId="Footer">
    <w:name w:val="footer"/>
    <w:basedOn w:val="Normal"/>
    <w:link w:val="Foot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3226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Lawrence</dc:creator>
  <cp:keywords/>
  <dc:description/>
  <cp:lastModifiedBy>David Lawrence</cp:lastModifiedBy>
  <cp:revision>3</cp:revision>
  <dcterms:created xsi:type="dcterms:W3CDTF">2020-09-03T13:53:00Z</dcterms:created>
  <dcterms:modified xsi:type="dcterms:W3CDTF">2020-09-03T13:55:00Z</dcterms:modified>
</cp:coreProperties>
</file>