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7CE0" w14:textId="77777777" w:rsidR="009531A8" w:rsidRPr="003927F1" w:rsidRDefault="009531A8" w:rsidP="009531A8">
      <w:pPr>
        <w:keepNext/>
        <w:outlineLvl w:val="1"/>
        <w:rPr>
          <w:rFonts w:eastAsia="Times New Roman"/>
          <w:b/>
          <w:iCs/>
          <w:szCs w:val="28"/>
        </w:rPr>
      </w:pPr>
      <w:r w:rsidRPr="003927F1">
        <w:rPr>
          <w:rFonts w:eastAsia="Times New Roman"/>
          <w:b/>
          <w:iCs/>
          <w:szCs w:val="28"/>
        </w:rPr>
        <w:t xml:space="preserve">Table 1: CTV3 Read codes used to define asthma </w:t>
      </w:r>
    </w:p>
    <w:tbl>
      <w:tblPr>
        <w:tblStyle w:val="report12"/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5670"/>
      </w:tblGrid>
      <w:tr w:rsidR="009531A8" w:rsidRPr="00D515C7" w14:paraId="6B75EC2C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  <w:tblHeader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5456D07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N#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3745C3D" w14:textId="77777777" w:rsidR="009531A8" w:rsidRPr="00D515C7" w:rsidRDefault="009531A8" w:rsidP="00FC13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CTV3 </w:t>
            </w:r>
            <w:r w:rsidRPr="00D515C7">
              <w:rPr>
                <w:b/>
                <w:bCs/>
                <w:color w:val="000000" w:themeColor="text1"/>
              </w:rPr>
              <w:t>Read code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520380ED" w14:textId="77777777" w:rsidR="009531A8" w:rsidRPr="00D515C7" w:rsidRDefault="009531A8" w:rsidP="00FC13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F1D2D">
              <w:rPr>
                <w:b/>
                <w:bCs/>
                <w:color w:val="000000" w:themeColor="text1"/>
              </w:rPr>
              <w:t xml:space="preserve">Definition </w:t>
            </w:r>
          </w:p>
        </w:tc>
      </w:tr>
      <w:tr w:rsidR="009531A8" w:rsidRPr="00D515C7" w14:paraId="6939E7BE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  <w:tcBorders>
              <w:top w:val="single" w:sz="12" w:space="0" w:color="auto"/>
            </w:tcBorders>
          </w:tcPr>
          <w:p w14:paraId="25F2394A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88C958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XaIR3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45197D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Absent from work or school due to asthma</w:t>
            </w:r>
          </w:p>
        </w:tc>
      </w:tr>
      <w:tr w:rsidR="009531A8" w:rsidRPr="00D515C7" w14:paraId="43D345D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D7C546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55BF520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Xa9zf</w:t>
            </w:r>
          </w:p>
        </w:tc>
        <w:tc>
          <w:tcPr>
            <w:tcW w:w="5670" w:type="dxa"/>
          </w:tcPr>
          <w:p w14:paraId="27BAC98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Acute asthma</w:t>
            </w:r>
          </w:p>
        </w:tc>
      </w:tr>
      <w:tr w:rsidR="009531A8" w:rsidRPr="00D515C7" w14:paraId="098D084D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B2A5F1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</w:tcPr>
          <w:p w14:paraId="438E81A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H333.</w:t>
            </w:r>
          </w:p>
        </w:tc>
        <w:tc>
          <w:tcPr>
            <w:tcW w:w="5670" w:type="dxa"/>
          </w:tcPr>
          <w:p w14:paraId="4D1068B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Acute exacerbation of asthma</w:t>
            </w:r>
          </w:p>
        </w:tc>
      </w:tr>
      <w:tr w:rsidR="009531A8" w:rsidRPr="00D515C7" w14:paraId="2D331B4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28415B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041D99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Xafdj</w:t>
            </w:r>
          </w:p>
        </w:tc>
        <w:tc>
          <w:tcPr>
            <w:tcW w:w="5670" w:type="dxa"/>
          </w:tcPr>
          <w:p w14:paraId="1945FE2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Acute severe exacerbation of asthma</w:t>
            </w:r>
          </w:p>
        </w:tc>
      </w:tr>
      <w:tr w:rsidR="009531A8" w:rsidRPr="00D515C7" w14:paraId="5ADC294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CA9F365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34" w:type="dxa"/>
          </w:tcPr>
          <w:p w14:paraId="3EEB2E8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X101x</w:t>
            </w:r>
          </w:p>
        </w:tc>
        <w:tc>
          <w:tcPr>
            <w:tcW w:w="5670" w:type="dxa"/>
          </w:tcPr>
          <w:p w14:paraId="5F65AE4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Allergic asthma</w:t>
            </w:r>
          </w:p>
        </w:tc>
      </w:tr>
      <w:tr w:rsidR="009531A8" w:rsidRPr="00D515C7" w14:paraId="4EA0F54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B28147B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5BA6996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H33..</w:t>
            </w:r>
          </w:p>
        </w:tc>
        <w:tc>
          <w:tcPr>
            <w:tcW w:w="5670" w:type="dxa"/>
          </w:tcPr>
          <w:p w14:paraId="21582C1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</w:t>
            </w:r>
          </w:p>
        </w:tc>
      </w:tr>
      <w:tr w:rsidR="009531A8" w:rsidRPr="00D515C7" w14:paraId="6CD2BBE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FEE8D1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34" w:type="dxa"/>
          </w:tcPr>
          <w:p w14:paraId="4DA7A59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XaDvK</w:t>
            </w:r>
          </w:p>
        </w:tc>
        <w:tc>
          <w:tcPr>
            <w:tcW w:w="5670" w:type="dxa"/>
          </w:tcPr>
          <w:p w14:paraId="338768F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- currently active</w:t>
            </w:r>
          </w:p>
        </w:tc>
      </w:tr>
      <w:tr w:rsidR="009531A8" w:rsidRPr="00D515C7" w14:paraId="1B68CCBA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B7F3D2B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0B5A99E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XaDvL</w:t>
            </w:r>
          </w:p>
        </w:tc>
        <w:tc>
          <w:tcPr>
            <w:tcW w:w="5670" w:type="dxa"/>
          </w:tcPr>
          <w:p w14:paraId="2DCFE3F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- currently dormant</w:t>
            </w:r>
          </w:p>
        </w:tc>
      </w:tr>
      <w:tr w:rsidR="009531A8" w:rsidRPr="00D515C7" w14:paraId="7C83D7E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E82C12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134" w:type="dxa"/>
          </w:tcPr>
          <w:p w14:paraId="1939D1B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XaIIW</w:t>
            </w:r>
          </w:p>
        </w:tc>
        <w:tc>
          <w:tcPr>
            <w:tcW w:w="5670" w:type="dxa"/>
          </w:tcPr>
          <w:p w14:paraId="5A2FF2D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accident and emergency attendance since last visit</w:t>
            </w:r>
          </w:p>
        </w:tc>
      </w:tr>
      <w:tr w:rsidR="009531A8" w:rsidRPr="00D515C7" w14:paraId="03C51EAD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8FEA2C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0BB8128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XaIeq</w:t>
            </w:r>
          </w:p>
        </w:tc>
        <w:tc>
          <w:tcPr>
            <w:tcW w:w="5670" w:type="dxa"/>
          </w:tcPr>
          <w:p w14:paraId="2FAC65A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annual review</w:t>
            </w:r>
          </w:p>
        </w:tc>
      </w:tr>
      <w:tr w:rsidR="009531A8" w:rsidRPr="00D515C7" w14:paraId="334B630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C368640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134" w:type="dxa"/>
          </w:tcPr>
          <w:p w14:paraId="12C90FF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XE0YW</w:t>
            </w:r>
          </w:p>
        </w:tc>
        <w:tc>
          <w:tcPr>
            <w:tcW w:w="5670" w:type="dxa"/>
          </w:tcPr>
          <w:p w14:paraId="4675E12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attack</w:t>
            </w:r>
          </w:p>
        </w:tc>
      </w:tr>
      <w:tr w:rsidR="009531A8" w:rsidRPr="00D515C7" w14:paraId="47500229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E228617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14:paraId="3D7F00F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XM0s2</w:t>
            </w:r>
          </w:p>
        </w:tc>
        <w:tc>
          <w:tcPr>
            <w:tcW w:w="5670" w:type="dxa"/>
          </w:tcPr>
          <w:p w14:paraId="4C53D64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attack nos</w:t>
            </w:r>
          </w:p>
        </w:tc>
      </w:tr>
      <w:tr w:rsidR="009531A8" w:rsidRPr="00D515C7" w14:paraId="3A2DE7F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36FCAB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134" w:type="dxa"/>
          </w:tcPr>
          <w:p w14:paraId="52C0B6E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XaINb</w:t>
            </w:r>
          </w:p>
        </w:tc>
        <w:tc>
          <w:tcPr>
            <w:tcW w:w="5670" w:type="dxa"/>
          </w:tcPr>
          <w:p w14:paraId="4636AA3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causes daytime symptoms 1 to 2 times per month</w:t>
            </w:r>
          </w:p>
        </w:tc>
      </w:tr>
      <w:tr w:rsidR="009531A8" w:rsidRPr="00D515C7" w14:paraId="54CE765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E27ACB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14:paraId="231AC49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XaINc</w:t>
            </w:r>
          </w:p>
        </w:tc>
        <w:tc>
          <w:tcPr>
            <w:tcW w:w="5670" w:type="dxa"/>
          </w:tcPr>
          <w:p w14:paraId="54F4F7A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causes daytime symptoms 1 to 2 times per week</w:t>
            </w:r>
          </w:p>
        </w:tc>
      </w:tr>
      <w:tr w:rsidR="009531A8" w:rsidRPr="00D515C7" w14:paraId="183AF6A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FA0022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</w:tcPr>
          <w:p w14:paraId="087EDA9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XaINd</w:t>
            </w:r>
          </w:p>
        </w:tc>
        <w:tc>
          <w:tcPr>
            <w:tcW w:w="5670" w:type="dxa"/>
          </w:tcPr>
          <w:p w14:paraId="0593F56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causes daytime symptoms most days</w:t>
            </w:r>
          </w:p>
        </w:tc>
      </w:tr>
      <w:tr w:rsidR="009531A8" w:rsidRPr="00D515C7" w14:paraId="08BB48A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915CE1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16</w:t>
            </w:r>
          </w:p>
        </w:tc>
        <w:tc>
          <w:tcPr>
            <w:tcW w:w="1134" w:type="dxa"/>
          </w:tcPr>
          <w:p w14:paraId="448F5B1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XaINZ</w:t>
            </w:r>
          </w:p>
        </w:tc>
        <w:tc>
          <w:tcPr>
            <w:tcW w:w="5670" w:type="dxa"/>
          </w:tcPr>
          <w:p w14:paraId="4AA7217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causes night symptoms 1 to 2 times per month</w:t>
            </w:r>
          </w:p>
        </w:tc>
      </w:tr>
      <w:tr w:rsidR="009531A8" w:rsidRPr="00D515C7" w14:paraId="234AA4BD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3DE8BD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17</w:t>
            </w:r>
          </w:p>
        </w:tc>
        <w:tc>
          <w:tcPr>
            <w:tcW w:w="1134" w:type="dxa"/>
          </w:tcPr>
          <w:p w14:paraId="5BA70C1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XaXZm</w:t>
            </w:r>
          </w:p>
        </w:tc>
        <w:tc>
          <w:tcPr>
            <w:tcW w:w="5670" w:type="dxa"/>
          </w:tcPr>
          <w:p w14:paraId="3287EAE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causes night time symptoms 1 to 2 times per week</w:t>
            </w:r>
          </w:p>
        </w:tc>
      </w:tr>
      <w:tr w:rsidR="009531A8" w:rsidRPr="00D515C7" w14:paraId="7BF8097D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19EA8D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14:paraId="3EBF690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XaXZp</w:t>
            </w:r>
          </w:p>
        </w:tc>
        <w:tc>
          <w:tcPr>
            <w:tcW w:w="5670" w:type="dxa"/>
          </w:tcPr>
          <w:p w14:paraId="502D7BE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causes symptoms most nights</w:t>
            </w:r>
          </w:p>
        </w:tc>
      </w:tr>
      <w:tr w:rsidR="009531A8" w:rsidRPr="00D515C7" w14:paraId="08279B89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590EAC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19</w:t>
            </w:r>
          </w:p>
        </w:tc>
        <w:tc>
          <w:tcPr>
            <w:tcW w:w="1134" w:type="dxa"/>
          </w:tcPr>
          <w:p w14:paraId="538CDE5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663N0</w:t>
            </w:r>
          </w:p>
        </w:tc>
        <w:tc>
          <w:tcPr>
            <w:tcW w:w="5670" w:type="dxa"/>
          </w:tcPr>
          <w:p w14:paraId="5E3A930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causing night waking</w:t>
            </w:r>
          </w:p>
        </w:tc>
      </w:tr>
      <w:tr w:rsidR="009531A8" w:rsidRPr="00D515C7" w14:paraId="271A5F9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286936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</w:tcPr>
          <w:p w14:paraId="2FD114C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XaJYe</w:t>
            </w:r>
          </w:p>
        </w:tc>
        <w:tc>
          <w:tcPr>
            <w:tcW w:w="5670" w:type="dxa"/>
          </w:tcPr>
          <w:p w14:paraId="0317120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clinical management plan</w:t>
            </w:r>
          </w:p>
        </w:tc>
      </w:tr>
      <w:tr w:rsidR="009531A8" w:rsidRPr="00D515C7" w14:paraId="7E0C5A9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9D1282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1134" w:type="dxa"/>
          </w:tcPr>
          <w:p w14:paraId="27FE2EE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1O2..</w:t>
            </w:r>
          </w:p>
        </w:tc>
        <w:tc>
          <w:tcPr>
            <w:tcW w:w="5670" w:type="dxa"/>
          </w:tcPr>
          <w:p w14:paraId="5D5AC38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confirmed</w:t>
            </w:r>
          </w:p>
        </w:tc>
      </w:tr>
      <w:tr w:rsidR="009531A8" w:rsidRPr="00D515C7" w14:paraId="35D33B9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AFD8FA1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22</w:t>
            </w:r>
          </w:p>
        </w:tc>
        <w:tc>
          <w:tcPr>
            <w:tcW w:w="1134" w:type="dxa"/>
          </w:tcPr>
          <w:p w14:paraId="2C7BF5B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Y0024</w:t>
            </w:r>
          </w:p>
        </w:tc>
        <w:tc>
          <w:tcPr>
            <w:tcW w:w="5670" w:type="dxa"/>
          </w:tcPr>
          <w:p w14:paraId="2A8E72B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control</w:t>
            </w:r>
          </w:p>
        </w:tc>
      </w:tr>
      <w:tr w:rsidR="009531A8" w:rsidRPr="00D515C7" w14:paraId="4A7986B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3A194F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23</w:t>
            </w:r>
          </w:p>
        </w:tc>
        <w:tc>
          <w:tcPr>
            <w:tcW w:w="1134" w:type="dxa"/>
          </w:tcPr>
          <w:p w14:paraId="68DC159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8793.</w:t>
            </w:r>
          </w:p>
        </w:tc>
        <w:tc>
          <w:tcPr>
            <w:tcW w:w="5670" w:type="dxa"/>
          </w:tcPr>
          <w:p w14:paraId="5E35A14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control step 0</w:t>
            </w:r>
          </w:p>
        </w:tc>
      </w:tr>
      <w:tr w:rsidR="009531A8" w:rsidRPr="00D515C7" w14:paraId="5A154EFA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33338A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14:paraId="4F126F9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8794.</w:t>
            </w:r>
          </w:p>
        </w:tc>
        <w:tc>
          <w:tcPr>
            <w:tcW w:w="5670" w:type="dxa"/>
          </w:tcPr>
          <w:p w14:paraId="11508BF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control step 1</w:t>
            </w:r>
          </w:p>
        </w:tc>
      </w:tr>
      <w:tr w:rsidR="009531A8" w:rsidRPr="00D515C7" w14:paraId="0E848E1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E83B00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1134" w:type="dxa"/>
          </w:tcPr>
          <w:p w14:paraId="1D04C2E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8795.</w:t>
            </w:r>
          </w:p>
        </w:tc>
        <w:tc>
          <w:tcPr>
            <w:tcW w:w="5670" w:type="dxa"/>
          </w:tcPr>
          <w:p w14:paraId="5AB5E0F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control step 2</w:t>
            </w:r>
          </w:p>
        </w:tc>
      </w:tr>
      <w:tr w:rsidR="009531A8" w:rsidRPr="00D515C7" w14:paraId="2FB8B29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E4CF0B0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14:paraId="38BA56F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8796.</w:t>
            </w:r>
          </w:p>
        </w:tc>
        <w:tc>
          <w:tcPr>
            <w:tcW w:w="5670" w:type="dxa"/>
          </w:tcPr>
          <w:p w14:paraId="5FA7496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control step 3</w:t>
            </w:r>
          </w:p>
        </w:tc>
      </w:tr>
      <w:tr w:rsidR="009531A8" w:rsidRPr="00D515C7" w14:paraId="0703A5E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BA7219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134" w:type="dxa"/>
          </w:tcPr>
          <w:p w14:paraId="35C0918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8797.</w:t>
            </w:r>
          </w:p>
        </w:tc>
        <w:tc>
          <w:tcPr>
            <w:tcW w:w="5670" w:type="dxa"/>
          </w:tcPr>
          <w:p w14:paraId="379C6CB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control step 4</w:t>
            </w:r>
          </w:p>
        </w:tc>
      </w:tr>
      <w:tr w:rsidR="009531A8" w:rsidRPr="00D515C7" w14:paraId="33504DEB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200B80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28</w:t>
            </w:r>
          </w:p>
        </w:tc>
        <w:tc>
          <w:tcPr>
            <w:tcW w:w="1134" w:type="dxa"/>
          </w:tcPr>
          <w:p w14:paraId="60A0E35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8798</w:t>
            </w:r>
          </w:p>
        </w:tc>
        <w:tc>
          <w:tcPr>
            <w:tcW w:w="5670" w:type="dxa"/>
          </w:tcPr>
          <w:p w14:paraId="173DA78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control step 5</w:t>
            </w:r>
          </w:p>
        </w:tc>
      </w:tr>
      <w:tr w:rsidR="009531A8" w:rsidRPr="00D515C7" w14:paraId="3E154BF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AC9F77B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34" w:type="dxa"/>
          </w:tcPr>
          <w:p w14:paraId="2127EB9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XaQHq</w:t>
            </w:r>
          </w:p>
        </w:tc>
        <w:tc>
          <w:tcPr>
            <w:tcW w:w="5670" w:type="dxa"/>
          </w:tcPr>
          <w:p w14:paraId="1387069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control test</w:t>
            </w:r>
          </w:p>
        </w:tc>
      </w:tr>
      <w:tr w:rsidR="009531A8" w:rsidRPr="00D515C7" w14:paraId="295ACF1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2100C89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14:paraId="4CBDBA6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XaIIZ</w:t>
            </w:r>
          </w:p>
        </w:tc>
        <w:tc>
          <w:tcPr>
            <w:tcW w:w="5670" w:type="dxa"/>
          </w:tcPr>
          <w:p w14:paraId="25A440E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daytime symptoms</w:t>
            </w:r>
          </w:p>
        </w:tc>
      </w:tr>
      <w:tr w:rsidR="009531A8" w:rsidRPr="00D515C7" w14:paraId="79F905D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BC656E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134" w:type="dxa"/>
          </w:tcPr>
          <w:p w14:paraId="2301B23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663N.</w:t>
            </w:r>
          </w:p>
        </w:tc>
        <w:tc>
          <w:tcPr>
            <w:tcW w:w="5670" w:type="dxa"/>
          </w:tcPr>
          <w:p w14:paraId="131DD17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disturbing sleep</w:t>
            </w:r>
          </w:p>
        </w:tc>
      </w:tr>
      <w:tr w:rsidR="009531A8" w:rsidRPr="00D515C7" w14:paraId="62B79A7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161D38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32</w:t>
            </w:r>
          </w:p>
        </w:tc>
        <w:tc>
          <w:tcPr>
            <w:tcW w:w="1134" w:type="dxa"/>
          </w:tcPr>
          <w:p w14:paraId="00FC0A4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663N2</w:t>
            </w:r>
          </w:p>
        </w:tc>
        <w:tc>
          <w:tcPr>
            <w:tcW w:w="5670" w:type="dxa"/>
          </w:tcPr>
          <w:p w14:paraId="6024114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disturbs sleep frequently</w:t>
            </w:r>
          </w:p>
        </w:tc>
      </w:tr>
      <w:tr w:rsidR="009531A8" w:rsidRPr="00D515C7" w14:paraId="5414024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8AD01EC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33</w:t>
            </w:r>
          </w:p>
        </w:tc>
        <w:tc>
          <w:tcPr>
            <w:tcW w:w="1134" w:type="dxa"/>
          </w:tcPr>
          <w:p w14:paraId="602F93E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663N1</w:t>
            </w:r>
          </w:p>
        </w:tc>
        <w:tc>
          <w:tcPr>
            <w:tcW w:w="5670" w:type="dxa"/>
          </w:tcPr>
          <w:p w14:paraId="1C49BE3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disturbs sleep weekly</w:t>
            </w:r>
          </w:p>
        </w:tc>
      </w:tr>
      <w:tr w:rsidR="009531A8" w:rsidRPr="00D515C7" w14:paraId="39D43936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EA828A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34</w:t>
            </w:r>
          </w:p>
        </w:tc>
        <w:tc>
          <w:tcPr>
            <w:tcW w:w="1134" w:type="dxa"/>
          </w:tcPr>
          <w:p w14:paraId="342C2D6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XaIOV</w:t>
            </w:r>
          </w:p>
        </w:tc>
        <w:tc>
          <w:tcPr>
            <w:tcW w:w="5670" w:type="dxa"/>
          </w:tcPr>
          <w:p w14:paraId="1DD61AF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finding</w:t>
            </w:r>
          </w:p>
        </w:tc>
      </w:tr>
      <w:tr w:rsidR="009531A8" w:rsidRPr="00D515C7" w14:paraId="65A8A31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DA3A62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35</w:t>
            </w:r>
          </w:p>
        </w:tc>
        <w:tc>
          <w:tcPr>
            <w:tcW w:w="1134" w:type="dxa"/>
          </w:tcPr>
          <w:p w14:paraId="2A2A28B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XaIer</w:t>
            </w:r>
          </w:p>
        </w:tc>
        <w:tc>
          <w:tcPr>
            <w:tcW w:w="5670" w:type="dxa"/>
          </w:tcPr>
          <w:p w14:paraId="2E67F82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follow-up</w:t>
            </w:r>
          </w:p>
        </w:tc>
      </w:tr>
      <w:tr w:rsidR="009531A8" w:rsidRPr="00D515C7" w14:paraId="13FC3C5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184E9B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36</w:t>
            </w:r>
          </w:p>
        </w:tc>
        <w:tc>
          <w:tcPr>
            <w:tcW w:w="1134" w:type="dxa"/>
          </w:tcPr>
          <w:p w14:paraId="3307EFB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Y137e</w:t>
            </w:r>
          </w:p>
        </w:tc>
        <w:tc>
          <w:tcPr>
            <w:tcW w:w="5670" w:type="dxa"/>
          </w:tcPr>
          <w:p w14:paraId="5283590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guidance</w:t>
            </w:r>
          </w:p>
        </w:tc>
      </w:tr>
      <w:tr w:rsidR="009531A8" w:rsidRPr="00D515C7" w14:paraId="1AF8FBF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EA294D0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1134" w:type="dxa"/>
          </w:tcPr>
          <w:p w14:paraId="4E33E1E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663P.</w:t>
            </w:r>
          </w:p>
        </w:tc>
        <w:tc>
          <w:tcPr>
            <w:tcW w:w="5670" w:type="dxa"/>
          </w:tcPr>
          <w:p w14:paraId="376E3BC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limiting activities</w:t>
            </w:r>
          </w:p>
        </w:tc>
      </w:tr>
      <w:tr w:rsidR="009531A8" w:rsidRPr="00D515C7" w14:paraId="5089D5D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CE814E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38</w:t>
            </w:r>
          </w:p>
        </w:tc>
        <w:tc>
          <w:tcPr>
            <w:tcW w:w="1134" w:type="dxa"/>
          </w:tcPr>
          <w:p w14:paraId="4E77467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XaXZs</w:t>
            </w:r>
          </w:p>
        </w:tc>
        <w:tc>
          <w:tcPr>
            <w:tcW w:w="5670" w:type="dxa"/>
          </w:tcPr>
          <w:p w14:paraId="50D683C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limits activities 1 to 2 times per month</w:t>
            </w:r>
          </w:p>
        </w:tc>
      </w:tr>
      <w:tr w:rsidR="009531A8" w:rsidRPr="00D515C7" w14:paraId="60CC5C2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2DC5DB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39</w:t>
            </w:r>
          </w:p>
        </w:tc>
        <w:tc>
          <w:tcPr>
            <w:tcW w:w="1134" w:type="dxa"/>
          </w:tcPr>
          <w:p w14:paraId="6B03DE1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XaXZu</w:t>
            </w:r>
          </w:p>
        </w:tc>
        <w:tc>
          <w:tcPr>
            <w:tcW w:w="5670" w:type="dxa"/>
          </w:tcPr>
          <w:p w14:paraId="0E6C036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limits activities 1 to 2 times per week</w:t>
            </w:r>
          </w:p>
        </w:tc>
      </w:tr>
      <w:tr w:rsidR="009531A8" w:rsidRPr="00D515C7" w14:paraId="5FA4D92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AF8A2DC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40</w:t>
            </w:r>
          </w:p>
        </w:tc>
        <w:tc>
          <w:tcPr>
            <w:tcW w:w="1134" w:type="dxa"/>
          </w:tcPr>
          <w:p w14:paraId="4F8C7F1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XaXZx</w:t>
            </w:r>
          </w:p>
        </w:tc>
        <w:tc>
          <w:tcPr>
            <w:tcW w:w="5670" w:type="dxa"/>
          </w:tcPr>
          <w:p w14:paraId="5BF4F69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limits activities most days</w:t>
            </w:r>
          </w:p>
        </w:tc>
      </w:tr>
      <w:tr w:rsidR="009531A8" w:rsidRPr="00D515C7" w14:paraId="501DE23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22B358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41</w:t>
            </w:r>
          </w:p>
        </w:tc>
        <w:tc>
          <w:tcPr>
            <w:tcW w:w="1134" w:type="dxa"/>
          </w:tcPr>
          <w:p w14:paraId="5EB295F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XaINf</w:t>
            </w:r>
          </w:p>
        </w:tc>
        <w:tc>
          <w:tcPr>
            <w:tcW w:w="5670" w:type="dxa"/>
          </w:tcPr>
          <w:p w14:paraId="0430684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limits walking up hills or stairs</w:t>
            </w:r>
          </w:p>
        </w:tc>
      </w:tr>
      <w:tr w:rsidR="009531A8" w:rsidRPr="00D515C7" w14:paraId="219C9F29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57CDB3C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</w:tcPr>
          <w:p w14:paraId="41F3528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Xaam3</w:t>
            </w:r>
          </w:p>
        </w:tc>
        <w:tc>
          <w:tcPr>
            <w:tcW w:w="5670" w:type="dxa"/>
          </w:tcPr>
          <w:p w14:paraId="2EB2EF8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management plan declined</w:t>
            </w:r>
          </w:p>
        </w:tc>
      </w:tr>
      <w:tr w:rsidR="009531A8" w:rsidRPr="00D515C7" w14:paraId="3CF254C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0929E72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43</w:t>
            </w:r>
          </w:p>
        </w:tc>
        <w:tc>
          <w:tcPr>
            <w:tcW w:w="1134" w:type="dxa"/>
          </w:tcPr>
          <w:p w14:paraId="63D537E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 xml:space="preserve"> 663x.</w:t>
            </w:r>
          </w:p>
        </w:tc>
        <w:tc>
          <w:tcPr>
            <w:tcW w:w="5670" w:type="dxa"/>
          </w:tcPr>
          <w:p w14:paraId="05CDA2F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limits walking on the flat</w:t>
            </w:r>
          </w:p>
        </w:tc>
      </w:tr>
      <w:tr w:rsidR="009531A8" w:rsidRPr="00D515C7" w14:paraId="5FEBEF0B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7AADE6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44</w:t>
            </w:r>
          </w:p>
        </w:tc>
        <w:tc>
          <w:tcPr>
            <w:tcW w:w="1134" w:type="dxa"/>
          </w:tcPr>
          <w:p w14:paraId="3122471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663U.</w:t>
            </w:r>
          </w:p>
        </w:tc>
        <w:tc>
          <w:tcPr>
            <w:tcW w:w="5670" w:type="dxa"/>
          </w:tcPr>
          <w:p w14:paraId="0B0F2AD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management plan given</w:t>
            </w:r>
          </w:p>
        </w:tc>
      </w:tr>
      <w:tr w:rsidR="009531A8" w:rsidRPr="00D515C7" w14:paraId="5E0A8B09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93E70E1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lastRenderedPageBreak/>
              <w:t>45</w:t>
            </w:r>
          </w:p>
        </w:tc>
        <w:tc>
          <w:tcPr>
            <w:tcW w:w="1134" w:type="dxa"/>
          </w:tcPr>
          <w:p w14:paraId="6B7D598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XaIfK</w:t>
            </w:r>
          </w:p>
        </w:tc>
        <w:tc>
          <w:tcPr>
            <w:tcW w:w="5670" w:type="dxa"/>
          </w:tcPr>
          <w:p w14:paraId="42E1732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medication review</w:t>
            </w:r>
          </w:p>
        </w:tc>
      </w:tr>
      <w:tr w:rsidR="009531A8" w:rsidRPr="00D515C7" w14:paraId="1B31FB6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584AE2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46</w:t>
            </w:r>
          </w:p>
        </w:tc>
        <w:tc>
          <w:tcPr>
            <w:tcW w:w="1134" w:type="dxa"/>
          </w:tcPr>
          <w:p w14:paraId="5E1954B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9OJ3.</w:t>
            </w:r>
          </w:p>
        </w:tc>
        <w:tc>
          <w:tcPr>
            <w:tcW w:w="5670" w:type="dxa"/>
          </w:tcPr>
          <w:p w14:paraId="0CD324A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 offer default</w:t>
            </w:r>
          </w:p>
        </w:tc>
      </w:tr>
      <w:tr w:rsidR="009531A8" w:rsidRPr="00D515C7" w14:paraId="508AA0C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7866500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47</w:t>
            </w:r>
          </w:p>
        </w:tc>
        <w:tc>
          <w:tcPr>
            <w:tcW w:w="1134" w:type="dxa"/>
          </w:tcPr>
          <w:p w14:paraId="29DD8EE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XM1Xb</w:t>
            </w:r>
          </w:p>
        </w:tc>
        <w:tc>
          <w:tcPr>
            <w:tcW w:w="5670" w:type="dxa"/>
          </w:tcPr>
          <w:p w14:paraId="33BF64C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</w:t>
            </w:r>
          </w:p>
        </w:tc>
      </w:tr>
      <w:tr w:rsidR="009531A8" w:rsidRPr="00D515C7" w14:paraId="2F5AAF7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146D4B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48</w:t>
            </w:r>
          </w:p>
        </w:tc>
        <w:tc>
          <w:tcPr>
            <w:tcW w:w="1134" w:type="dxa"/>
          </w:tcPr>
          <w:p w14:paraId="455C972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9OJZ.</w:t>
            </w:r>
          </w:p>
        </w:tc>
        <w:tc>
          <w:tcPr>
            <w:tcW w:w="5670" w:type="dxa"/>
          </w:tcPr>
          <w:p w14:paraId="0C1F7F1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admin.nos</w:t>
            </w:r>
          </w:p>
        </w:tc>
      </w:tr>
      <w:tr w:rsidR="009531A8" w:rsidRPr="00D515C7" w14:paraId="012E5B43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509CDC8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49</w:t>
            </w:r>
          </w:p>
        </w:tc>
        <w:tc>
          <w:tcPr>
            <w:tcW w:w="1134" w:type="dxa"/>
          </w:tcPr>
          <w:p w14:paraId="242846E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XaIu6</w:t>
            </w:r>
          </w:p>
        </w:tc>
        <w:tc>
          <w:tcPr>
            <w:tcW w:w="5670" w:type="dxa"/>
          </w:tcPr>
          <w:p w14:paraId="3835C0B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by doctor</w:t>
            </w:r>
          </w:p>
        </w:tc>
      </w:tr>
      <w:tr w:rsidR="009531A8" w:rsidRPr="00D515C7" w14:paraId="0BDA9A7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A6FD0B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</w:tcPr>
          <w:p w14:paraId="5EA6B8D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XaIu5</w:t>
            </w:r>
          </w:p>
        </w:tc>
        <w:tc>
          <w:tcPr>
            <w:tcW w:w="5670" w:type="dxa"/>
          </w:tcPr>
          <w:p w14:paraId="3D0F37C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by nurse</w:t>
            </w:r>
          </w:p>
        </w:tc>
      </w:tr>
      <w:tr w:rsidR="009531A8" w:rsidRPr="00D515C7" w14:paraId="7B1D966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C63A4C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1134" w:type="dxa"/>
          </w:tcPr>
          <w:p w14:paraId="75B594A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XaBU2</w:t>
            </w:r>
          </w:p>
        </w:tc>
        <w:tc>
          <w:tcPr>
            <w:tcW w:w="5670" w:type="dxa"/>
          </w:tcPr>
          <w:p w14:paraId="5214982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call</w:t>
            </w:r>
          </w:p>
        </w:tc>
      </w:tr>
      <w:tr w:rsidR="009531A8" w:rsidRPr="00D515C7" w14:paraId="15891C7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91F30B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52</w:t>
            </w:r>
          </w:p>
        </w:tc>
        <w:tc>
          <w:tcPr>
            <w:tcW w:w="1134" w:type="dxa"/>
          </w:tcPr>
          <w:p w14:paraId="7C9D249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9OJ4.</w:t>
            </w:r>
          </w:p>
        </w:tc>
        <w:tc>
          <w:tcPr>
            <w:tcW w:w="5670" w:type="dxa"/>
          </w:tcPr>
          <w:p w14:paraId="33927B1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call first letter</w:t>
            </w:r>
          </w:p>
        </w:tc>
      </w:tr>
      <w:tr w:rsidR="009531A8" w:rsidRPr="00D515C7" w14:paraId="0070085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815C56A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53</w:t>
            </w:r>
          </w:p>
        </w:tc>
        <w:tc>
          <w:tcPr>
            <w:tcW w:w="1134" w:type="dxa"/>
          </w:tcPr>
          <w:p w14:paraId="0643589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9OJ5.</w:t>
            </w:r>
          </w:p>
        </w:tc>
        <w:tc>
          <w:tcPr>
            <w:tcW w:w="5670" w:type="dxa"/>
          </w:tcPr>
          <w:p w14:paraId="60AA4D9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call second letter</w:t>
            </w:r>
          </w:p>
        </w:tc>
      </w:tr>
      <w:tr w:rsidR="009531A8" w:rsidRPr="00D515C7" w14:paraId="325B495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4FD44C0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54</w:t>
            </w:r>
          </w:p>
        </w:tc>
        <w:tc>
          <w:tcPr>
            <w:tcW w:w="1134" w:type="dxa"/>
          </w:tcPr>
          <w:p w14:paraId="634374B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9OJ8.</w:t>
            </w:r>
          </w:p>
        </w:tc>
        <w:tc>
          <w:tcPr>
            <w:tcW w:w="5670" w:type="dxa"/>
          </w:tcPr>
          <w:p w14:paraId="2DE12BD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call telephone invite</w:t>
            </w:r>
          </w:p>
        </w:tc>
      </w:tr>
      <w:tr w:rsidR="009531A8" w:rsidRPr="00D515C7" w14:paraId="19BB62B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3189871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55</w:t>
            </w:r>
          </w:p>
        </w:tc>
        <w:tc>
          <w:tcPr>
            <w:tcW w:w="1134" w:type="dxa"/>
          </w:tcPr>
          <w:p w14:paraId="119D161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9OJ6.</w:t>
            </w:r>
          </w:p>
        </w:tc>
        <w:tc>
          <w:tcPr>
            <w:tcW w:w="5670" w:type="dxa"/>
          </w:tcPr>
          <w:p w14:paraId="5265780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call third letter</w:t>
            </w:r>
          </w:p>
        </w:tc>
      </w:tr>
      <w:tr w:rsidR="009531A8" w:rsidRPr="00D515C7" w14:paraId="3C12501C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4C5DD3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14:paraId="75C47AA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9OJ7.</w:t>
            </w:r>
          </w:p>
        </w:tc>
        <w:tc>
          <w:tcPr>
            <w:tcW w:w="5670" w:type="dxa"/>
          </w:tcPr>
          <w:p w14:paraId="0DA2DD5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call verbal invite</w:t>
            </w:r>
          </w:p>
        </w:tc>
      </w:tr>
      <w:tr w:rsidR="009531A8" w:rsidRPr="00D515C7" w14:paraId="455CE969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598258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57</w:t>
            </w:r>
          </w:p>
        </w:tc>
        <w:tc>
          <w:tcPr>
            <w:tcW w:w="1134" w:type="dxa"/>
          </w:tcPr>
          <w:p w14:paraId="58E4805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XE2Nb</w:t>
            </w:r>
          </w:p>
        </w:tc>
        <w:tc>
          <w:tcPr>
            <w:tcW w:w="5670" w:type="dxa"/>
          </w:tcPr>
          <w:p w14:paraId="511C4A5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check done</w:t>
            </w:r>
          </w:p>
        </w:tc>
      </w:tr>
      <w:tr w:rsidR="009531A8" w:rsidRPr="00D515C7" w14:paraId="19562FE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8733A0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</w:tcPr>
          <w:p w14:paraId="178548E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XaIRN</w:t>
            </w:r>
          </w:p>
        </w:tc>
        <w:tc>
          <w:tcPr>
            <w:tcW w:w="5670" w:type="dxa"/>
          </w:tcPr>
          <w:p w14:paraId="6F4A882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due</w:t>
            </w:r>
          </w:p>
        </w:tc>
      </w:tr>
      <w:tr w:rsidR="009531A8" w:rsidRPr="00D515C7" w14:paraId="7818504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A77EAB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59</w:t>
            </w:r>
          </w:p>
        </w:tc>
        <w:tc>
          <w:tcPr>
            <w:tcW w:w="1134" w:type="dxa"/>
          </w:tcPr>
          <w:p w14:paraId="05741A6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Xabj3</w:t>
            </w:r>
          </w:p>
        </w:tc>
        <w:tc>
          <w:tcPr>
            <w:tcW w:w="5670" w:type="dxa"/>
          </w:tcPr>
          <w:p w14:paraId="522532B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invitation email</w:t>
            </w:r>
          </w:p>
        </w:tc>
      </w:tr>
      <w:tr w:rsidR="009531A8" w:rsidRPr="00D515C7" w14:paraId="4F210376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7CCA8E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</w:tcPr>
          <w:p w14:paraId="6178A28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XacLz</w:t>
            </w:r>
          </w:p>
        </w:tc>
        <w:tc>
          <w:tcPr>
            <w:tcW w:w="5670" w:type="dxa"/>
          </w:tcPr>
          <w:p w14:paraId="6BFFCB2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sms text message 1st invitation</w:t>
            </w:r>
          </w:p>
        </w:tc>
      </w:tr>
      <w:tr w:rsidR="009531A8" w:rsidRPr="00D515C7" w14:paraId="2917BA1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08EA88C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61</w:t>
            </w:r>
          </w:p>
        </w:tc>
        <w:tc>
          <w:tcPr>
            <w:tcW w:w="1134" w:type="dxa"/>
          </w:tcPr>
          <w:p w14:paraId="3BE4E52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XacM0</w:t>
            </w:r>
          </w:p>
        </w:tc>
        <w:tc>
          <w:tcPr>
            <w:tcW w:w="5670" w:type="dxa"/>
          </w:tcPr>
          <w:p w14:paraId="5738621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sms text message 2nd invitation</w:t>
            </w:r>
          </w:p>
        </w:tc>
      </w:tr>
      <w:tr w:rsidR="009531A8" w:rsidRPr="00D515C7" w14:paraId="19A5D72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E49CA0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62</w:t>
            </w:r>
          </w:p>
        </w:tc>
        <w:tc>
          <w:tcPr>
            <w:tcW w:w="1134" w:type="dxa"/>
          </w:tcPr>
          <w:p w14:paraId="3FD7928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XacM1</w:t>
            </w:r>
          </w:p>
        </w:tc>
        <w:tc>
          <w:tcPr>
            <w:tcW w:w="5670" w:type="dxa"/>
          </w:tcPr>
          <w:p w14:paraId="4C1D432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monitoring sms text message 3rd invitation</w:t>
            </w:r>
          </w:p>
        </w:tc>
      </w:tr>
      <w:tr w:rsidR="009531A8" w:rsidRPr="00D515C7" w14:paraId="77F202F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A3CD96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63</w:t>
            </w:r>
          </w:p>
        </w:tc>
        <w:tc>
          <w:tcPr>
            <w:tcW w:w="1134" w:type="dxa"/>
          </w:tcPr>
          <w:p w14:paraId="5B6D082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XaBU3</w:t>
            </w:r>
          </w:p>
        </w:tc>
        <w:tc>
          <w:tcPr>
            <w:tcW w:w="5670" w:type="dxa"/>
          </w:tcPr>
          <w:p w14:paraId="00DEA1C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monitoring status</w:t>
            </w:r>
          </w:p>
        </w:tc>
      </w:tr>
      <w:tr w:rsidR="009531A8" w:rsidRPr="00D515C7" w14:paraId="02134C2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A67F71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64</w:t>
            </w:r>
          </w:p>
        </w:tc>
        <w:tc>
          <w:tcPr>
            <w:tcW w:w="1134" w:type="dxa"/>
          </w:tcPr>
          <w:p w14:paraId="217E6E5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Xabiu</w:t>
            </w:r>
          </w:p>
        </w:tc>
        <w:tc>
          <w:tcPr>
            <w:tcW w:w="5670" w:type="dxa"/>
          </w:tcPr>
          <w:p w14:paraId="0A5BE2A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monitorng invit sms (short message servce) txt messge</w:t>
            </w:r>
          </w:p>
        </w:tc>
      </w:tr>
      <w:tr w:rsidR="009531A8" w:rsidRPr="00D515C7" w14:paraId="72249968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95E51E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65</w:t>
            </w:r>
          </w:p>
        </w:tc>
        <w:tc>
          <w:tcPr>
            <w:tcW w:w="1134" w:type="dxa"/>
          </w:tcPr>
          <w:p w14:paraId="727A13C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XaINa</w:t>
            </w:r>
          </w:p>
        </w:tc>
        <w:tc>
          <w:tcPr>
            <w:tcW w:w="5670" w:type="dxa"/>
          </w:tcPr>
          <w:p w14:paraId="5055442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never causes daytime symptoms</w:t>
            </w:r>
          </w:p>
        </w:tc>
      </w:tr>
      <w:tr w:rsidR="009531A8" w:rsidRPr="00D515C7" w14:paraId="29578F0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11E13A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</w:t>
            </w:r>
          </w:p>
        </w:tc>
        <w:tc>
          <w:tcPr>
            <w:tcW w:w="1134" w:type="dxa"/>
          </w:tcPr>
          <w:p w14:paraId="79E5DF7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XaY2V</w:t>
            </w:r>
          </w:p>
        </w:tc>
        <w:tc>
          <w:tcPr>
            <w:tcW w:w="5670" w:type="dxa"/>
          </w:tcPr>
          <w:p w14:paraId="02B9B4B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never causes night symptoms</w:t>
            </w:r>
          </w:p>
        </w:tc>
      </w:tr>
      <w:tr w:rsidR="009531A8" w:rsidRPr="00D515C7" w14:paraId="25D4F04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F15D2C3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67</w:t>
            </w:r>
          </w:p>
        </w:tc>
        <w:tc>
          <w:tcPr>
            <w:tcW w:w="1134" w:type="dxa"/>
          </w:tcPr>
          <w:p w14:paraId="2343529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663O0</w:t>
            </w:r>
          </w:p>
        </w:tc>
        <w:tc>
          <w:tcPr>
            <w:tcW w:w="5670" w:type="dxa"/>
          </w:tcPr>
          <w:p w14:paraId="68C3425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never disturbs sleep</w:t>
            </w:r>
          </w:p>
        </w:tc>
      </w:tr>
      <w:tr w:rsidR="009531A8" w:rsidRPr="00D515C7" w14:paraId="3F292063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511AF9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68</w:t>
            </w:r>
          </w:p>
        </w:tc>
        <w:tc>
          <w:tcPr>
            <w:tcW w:w="1134" w:type="dxa"/>
          </w:tcPr>
          <w:p w14:paraId="428B67F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663f.</w:t>
            </w:r>
          </w:p>
        </w:tc>
        <w:tc>
          <w:tcPr>
            <w:tcW w:w="5670" w:type="dxa"/>
          </w:tcPr>
          <w:p w14:paraId="791F41B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never restricts exercise</w:t>
            </w:r>
          </w:p>
        </w:tc>
      </w:tr>
      <w:tr w:rsidR="009531A8" w:rsidRPr="00D515C7" w14:paraId="081228C9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7CC493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69</w:t>
            </w:r>
          </w:p>
        </w:tc>
        <w:tc>
          <w:tcPr>
            <w:tcW w:w="1134" w:type="dxa"/>
          </w:tcPr>
          <w:p w14:paraId="63216EE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XaIoE</w:t>
            </w:r>
          </w:p>
        </w:tc>
        <w:tc>
          <w:tcPr>
            <w:tcW w:w="5670" w:type="dxa"/>
          </w:tcPr>
          <w:p w14:paraId="14A7E53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night-time symptoms</w:t>
            </w:r>
          </w:p>
        </w:tc>
      </w:tr>
      <w:tr w:rsidR="009531A8" w:rsidRPr="00D515C7" w14:paraId="41EFDA1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BB34F6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70</w:t>
            </w:r>
          </w:p>
        </w:tc>
        <w:tc>
          <w:tcPr>
            <w:tcW w:w="1134" w:type="dxa"/>
          </w:tcPr>
          <w:p w14:paraId="68FA1EF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XE0YX</w:t>
            </w:r>
          </w:p>
        </w:tc>
        <w:tc>
          <w:tcPr>
            <w:tcW w:w="5670" w:type="dxa"/>
          </w:tcPr>
          <w:p w14:paraId="5E8225C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nos</w:t>
            </w:r>
          </w:p>
        </w:tc>
      </w:tr>
      <w:tr w:rsidR="009531A8" w:rsidRPr="00D515C7" w14:paraId="4A03D23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98DC6C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71</w:t>
            </w:r>
          </w:p>
        </w:tc>
        <w:tc>
          <w:tcPr>
            <w:tcW w:w="1134" w:type="dxa"/>
          </w:tcPr>
          <w:p w14:paraId="3F0F526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663O.</w:t>
            </w:r>
          </w:p>
        </w:tc>
        <w:tc>
          <w:tcPr>
            <w:tcW w:w="5670" w:type="dxa"/>
          </w:tcPr>
          <w:p w14:paraId="49D9F7C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not disturbing sleep</w:t>
            </w:r>
          </w:p>
        </w:tc>
      </w:tr>
      <w:tr w:rsidR="009531A8" w:rsidRPr="00D515C7" w14:paraId="10AC61C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FA3FC3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72</w:t>
            </w:r>
          </w:p>
        </w:tc>
        <w:tc>
          <w:tcPr>
            <w:tcW w:w="1134" w:type="dxa"/>
          </w:tcPr>
          <w:p w14:paraId="210FB65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663Q.</w:t>
            </w:r>
          </w:p>
        </w:tc>
        <w:tc>
          <w:tcPr>
            <w:tcW w:w="5670" w:type="dxa"/>
          </w:tcPr>
          <w:p w14:paraId="72D2810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not limiting activities</w:t>
            </w:r>
          </w:p>
        </w:tc>
      </w:tr>
      <w:tr w:rsidR="009531A8" w:rsidRPr="00D515C7" w14:paraId="50940DE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02EE0C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73</w:t>
            </w:r>
          </w:p>
        </w:tc>
        <w:tc>
          <w:tcPr>
            <w:tcW w:w="1134" w:type="dxa"/>
          </w:tcPr>
          <w:p w14:paraId="6172574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663W.</w:t>
            </w:r>
          </w:p>
        </w:tc>
        <w:tc>
          <w:tcPr>
            <w:tcW w:w="5670" w:type="dxa"/>
          </w:tcPr>
          <w:p w14:paraId="7A8B644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prophylactic medication used</w:t>
            </w:r>
          </w:p>
        </w:tc>
      </w:tr>
      <w:tr w:rsidR="009531A8" w:rsidRPr="00D515C7" w14:paraId="79C8B27C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AE643A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74</w:t>
            </w:r>
          </w:p>
        </w:tc>
        <w:tc>
          <w:tcPr>
            <w:tcW w:w="1134" w:type="dxa"/>
          </w:tcPr>
          <w:p w14:paraId="4EBDB38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Y0045</w:t>
            </w:r>
          </w:p>
        </w:tc>
        <w:tc>
          <w:tcPr>
            <w:tcW w:w="5670" w:type="dxa"/>
          </w:tcPr>
          <w:p w14:paraId="5E9E4BA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prophylaxis drug id</w:t>
            </w:r>
          </w:p>
        </w:tc>
      </w:tr>
      <w:tr w:rsidR="009531A8" w:rsidRPr="00D515C7" w14:paraId="1C92ADD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3742C12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1134" w:type="dxa"/>
          </w:tcPr>
          <w:p w14:paraId="3ACB6D1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663e.</w:t>
            </w:r>
          </w:p>
        </w:tc>
        <w:tc>
          <w:tcPr>
            <w:tcW w:w="5670" w:type="dxa"/>
          </w:tcPr>
          <w:p w14:paraId="292571F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restricts exercise</w:t>
            </w:r>
          </w:p>
        </w:tc>
      </w:tr>
      <w:tr w:rsidR="009531A8" w:rsidRPr="00D515C7" w14:paraId="6D65F1A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223A3B0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76</w:t>
            </w:r>
          </w:p>
        </w:tc>
        <w:tc>
          <w:tcPr>
            <w:tcW w:w="1134" w:type="dxa"/>
          </w:tcPr>
          <w:p w14:paraId="6C4B729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XaX3n</w:t>
            </w:r>
          </w:p>
        </w:tc>
        <w:tc>
          <w:tcPr>
            <w:tcW w:w="5670" w:type="dxa"/>
          </w:tcPr>
          <w:p w14:paraId="257750D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review using roy colleg of physicians three questions</w:t>
            </w:r>
          </w:p>
        </w:tc>
      </w:tr>
      <w:tr w:rsidR="009531A8" w:rsidRPr="00D515C7" w14:paraId="29F921C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AF42C1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1134" w:type="dxa"/>
          </w:tcPr>
          <w:p w14:paraId="044C76F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XaYb8</w:t>
            </w:r>
          </w:p>
        </w:tc>
        <w:tc>
          <w:tcPr>
            <w:tcW w:w="5670" w:type="dxa"/>
          </w:tcPr>
          <w:p w14:paraId="047C273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self-management plan agreed</w:t>
            </w:r>
          </w:p>
        </w:tc>
      </w:tr>
      <w:tr w:rsidR="009531A8" w:rsidRPr="00D515C7" w14:paraId="36E3586B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5919CFE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78</w:t>
            </w:r>
          </w:p>
        </w:tc>
        <w:tc>
          <w:tcPr>
            <w:tcW w:w="1134" w:type="dxa"/>
          </w:tcPr>
          <w:p w14:paraId="4E40A3F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XaYZB</w:t>
            </w:r>
          </w:p>
        </w:tc>
        <w:tc>
          <w:tcPr>
            <w:tcW w:w="5670" w:type="dxa"/>
          </w:tcPr>
          <w:p w14:paraId="20DF704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self-management plan review</w:t>
            </w:r>
          </w:p>
        </w:tc>
      </w:tr>
      <w:tr w:rsidR="009531A8" w:rsidRPr="00D515C7" w14:paraId="55291DA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AC3C7A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79</w:t>
            </w:r>
          </w:p>
        </w:tc>
        <w:tc>
          <w:tcPr>
            <w:tcW w:w="1134" w:type="dxa"/>
          </w:tcPr>
          <w:p w14:paraId="53D02AA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663e1</w:t>
            </w:r>
          </w:p>
        </w:tc>
        <w:tc>
          <w:tcPr>
            <w:tcW w:w="5670" w:type="dxa"/>
          </w:tcPr>
          <w:p w14:paraId="7400938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severely restricts exercise</w:t>
            </w:r>
          </w:p>
        </w:tc>
      </w:tr>
      <w:tr w:rsidR="009531A8" w:rsidRPr="00D515C7" w14:paraId="7A8A5658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56367B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80</w:t>
            </w:r>
          </w:p>
        </w:tc>
        <w:tc>
          <w:tcPr>
            <w:tcW w:w="1134" w:type="dxa"/>
          </w:tcPr>
          <w:p w14:paraId="718E750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663V.</w:t>
            </w:r>
          </w:p>
        </w:tc>
        <w:tc>
          <w:tcPr>
            <w:tcW w:w="5670" w:type="dxa"/>
          </w:tcPr>
          <w:p w14:paraId="012B709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severity</w:t>
            </w:r>
          </w:p>
        </w:tc>
      </w:tr>
      <w:tr w:rsidR="009531A8" w:rsidRPr="00D515C7" w14:paraId="7F2B477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81F6ED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1134" w:type="dxa"/>
          </w:tcPr>
          <w:p w14:paraId="58EC4A0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663e0</w:t>
            </w:r>
          </w:p>
        </w:tc>
        <w:tc>
          <w:tcPr>
            <w:tcW w:w="5670" w:type="dxa"/>
          </w:tcPr>
          <w:p w14:paraId="7BE0EE8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sometimes restricts exercise</w:t>
            </w:r>
          </w:p>
        </w:tc>
      </w:tr>
      <w:tr w:rsidR="009531A8" w:rsidRPr="00D515C7" w14:paraId="191F313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A60C63E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82</w:t>
            </w:r>
          </w:p>
        </w:tc>
        <w:tc>
          <w:tcPr>
            <w:tcW w:w="1134" w:type="dxa"/>
          </w:tcPr>
          <w:p w14:paraId="2DA20CA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XaIIX</w:t>
            </w:r>
          </w:p>
        </w:tc>
        <w:tc>
          <w:tcPr>
            <w:tcW w:w="5670" w:type="dxa"/>
          </w:tcPr>
          <w:p w14:paraId="3CCCD54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treatment compliance satisfactory</w:t>
            </w:r>
          </w:p>
        </w:tc>
      </w:tr>
      <w:tr w:rsidR="009531A8" w:rsidRPr="00D515C7" w14:paraId="6BBA579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CAF7001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83</w:t>
            </w:r>
          </w:p>
        </w:tc>
        <w:tc>
          <w:tcPr>
            <w:tcW w:w="1134" w:type="dxa"/>
          </w:tcPr>
          <w:p w14:paraId="5168C79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XaIIY</w:t>
            </w:r>
          </w:p>
        </w:tc>
        <w:tc>
          <w:tcPr>
            <w:tcW w:w="5670" w:type="dxa"/>
          </w:tcPr>
          <w:p w14:paraId="3BBD643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treatment compliance unsatisfactory</w:t>
            </w:r>
          </w:p>
        </w:tc>
      </w:tr>
      <w:tr w:rsidR="009531A8" w:rsidRPr="00D515C7" w14:paraId="2A84AD8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6BF0BE0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84</w:t>
            </w:r>
          </w:p>
        </w:tc>
        <w:tc>
          <w:tcPr>
            <w:tcW w:w="1134" w:type="dxa"/>
          </w:tcPr>
          <w:p w14:paraId="4A37904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XaIww</w:t>
            </w:r>
          </w:p>
        </w:tc>
        <w:tc>
          <w:tcPr>
            <w:tcW w:w="5670" w:type="dxa"/>
          </w:tcPr>
          <w:p w14:paraId="50A6CFF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</w:t>
            </w:r>
          </w:p>
        </w:tc>
      </w:tr>
      <w:tr w:rsidR="009531A8" w:rsidRPr="00D515C7" w14:paraId="3149661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F016DA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85</w:t>
            </w:r>
          </w:p>
        </w:tc>
        <w:tc>
          <w:tcPr>
            <w:tcW w:w="1134" w:type="dxa"/>
          </w:tcPr>
          <w:p w14:paraId="34D9860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XaObi</w:t>
            </w:r>
          </w:p>
        </w:tc>
        <w:tc>
          <w:tcPr>
            <w:tcW w:w="5670" w:type="dxa"/>
          </w:tcPr>
          <w:p w14:paraId="17F8726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airborne dust</w:t>
            </w:r>
          </w:p>
        </w:tc>
      </w:tr>
      <w:tr w:rsidR="009531A8" w:rsidRPr="00D515C7" w14:paraId="12BCAF8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7DE01D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86</w:t>
            </w:r>
          </w:p>
        </w:tc>
        <w:tc>
          <w:tcPr>
            <w:tcW w:w="1134" w:type="dxa"/>
          </w:tcPr>
          <w:p w14:paraId="4AF9FA5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XaLIr</w:t>
            </w:r>
          </w:p>
        </w:tc>
        <w:tc>
          <w:tcPr>
            <w:tcW w:w="5670" w:type="dxa"/>
          </w:tcPr>
          <w:p w14:paraId="73049B0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animals</w:t>
            </w:r>
          </w:p>
        </w:tc>
      </w:tr>
      <w:tr w:rsidR="009531A8" w:rsidRPr="00D515C7" w14:paraId="6A1DED5E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BA62F8B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1134" w:type="dxa"/>
          </w:tcPr>
          <w:p w14:paraId="617AEA7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XaLJS</w:t>
            </w:r>
          </w:p>
        </w:tc>
        <w:tc>
          <w:tcPr>
            <w:tcW w:w="5670" w:type="dxa"/>
          </w:tcPr>
          <w:p w14:paraId="4381EAE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cold air</w:t>
            </w:r>
          </w:p>
        </w:tc>
      </w:tr>
      <w:tr w:rsidR="009531A8" w:rsidRPr="00D515C7" w14:paraId="5B13DE7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928319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88</w:t>
            </w:r>
          </w:p>
        </w:tc>
        <w:tc>
          <w:tcPr>
            <w:tcW w:w="1134" w:type="dxa"/>
          </w:tcPr>
          <w:p w14:paraId="36039D7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XaLJT</w:t>
            </w:r>
          </w:p>
        </w:tc>
        <w:tc>
          <w:tcPr>
            <w:tcW w:w="5670" w:type="dxa"/>
          </w:tcPr>
          <w:p w14:paraId="43BD954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damp</w:t>
            </w:r>
          </w:p>
        </w:tc>
      </w:tr>
      <w:tr w:rsidR="009531A8" w:rsidRPr="00D515C7" w14:paraId="33AF197C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4496A3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89</w:t>
            </w:r>
          </w:p>
        </w:tc>
        <w:tc>
          <w:tcPr>
            <w:tcW w:w="1134" w:type="dxa"/>
          </w:tcPr>
          <w:p w14:paraId="2F7DBA8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Y01eb</w:t>
            </w:r>
          </w:p>
        </w:tc>
        <w:tc>
          <w:tcPr>
            <w:tcW w:w="5670" w:type="dxa"/>
          </w:tcPr>
          <w:p w14:paraId="05694CA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dust mites</w:t>
            </w:r>
          </w:p>
        </w:tc>
      </w:tr>
      <w:tr w:rsidR="009531A8" w:rsidRPr="00D515C7" w14:paraId="4562C0E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F7169F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90</w:t>
            </w:r>
          </w:p>
        </w:tc>
        <w:tc>
          <w:tcPr>
            <w:tcW w:w="1134" w:type="dxa"/>
          </w:tcPr>
          <w:p w14:paraId="1CFAD9E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XaLJU</w:t>
            </w:r>
          </w:p>
        </w:tc>
        <w:tc>
          <w:tcPr>
            <w:tcW w:w="5670" w:type="dxa"/>
          </w:tcPr>
          <w:p w14:paraId="5E8592E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emotion</w:t>
            </w:r>
          </w:p>
        </w:tc>
      </w:tr>
      <w:tr w:rsidR="009531A8" w:rsidRPr="00D515C7" w14:paraId="0F4354A3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88E3A5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lastRenderedPageBreak/>
              <w:t>91</w:t>
            </w:r>
          </w:p>
        </w:tc>
        <w:tc>
          <w:tcPr>
            <w:tcW w:w="1134" w:type="dxa"/>
          </w:tcPr>
          <w:p w14:paraId="0361548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XaObj</w:t>
            </w:r>
          </w:p>
        </w:tc>
        <w:tc>
          <w:tcPr>
            <w:tcW w:w="5670" w:type="dxa"/>
          </w:tcPr>
          <w:p w14:paraId="47F4A3F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exercise</w:t>
            </w:r>
          </w:p>
        </w:tc>
      </w:tr>
      <w:tr w:rsidR="009531A8" w:rsidRPr="00D515C7" w14:paraId="41CE246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512A82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92</w:t>
            </w:r>
          </w:p>
        </w:tc>
        <w:tc>
          <w:tcPr>
            <w:tcW w:w="1134" w:type="dxa"/>
          </w:tcPr>
          <w:p w14:paraId="57C9260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YA598</w:t>
            </w:r>
          </w:p>
        </w:tc>
        <w:tc>
          <w:tcPr>
            <w:tcW w:w="5670" w:type="dxa"/>
          </w:tcPr>
          <w:p w14:paraId="5AC48FD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humidity</w:t>
            </w:r>
          </w:p>
        </w:tc>
      </w:tr>
      <w:tr w:rsidR="009531A8" w:rsidRPr="00D515C7" w14:paraId="539B6163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C56AD2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93</w:t>
            </w:r>
          </w:p>
        </w:tc>
        <w:tc>
          <w:tcPr>
            <w:tcW w:w="1134" w:type="dxa"/>
          </w:tcPr>
          <w:p w14:paraId="443E6E9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XaObk</w:t>
            </w:r>
          </w:p>
        </w:tc>
        <w:tc>
          <w:tcPr>
            <w:tcW w:w="5670" w:type="dxa"/>
          </w:tcPr>
          <w:p w14:paraId="2A2474A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pollen</w:t>
            </w:r>
          </w:p>
        </w:tc>
      </w:tr>
      <w:tr w:rsidR="009531A8" w:rsidRPr="00D515C7" w14:paraId="4BFCD08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AF3FA7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94</w:t>
            </w:r>
          </w:p>
        </w:tc>
        <w:tc>
          <w:tcPr>
            <w:tcW w:w="1134" w:type="dxa"/>
          </w:tcPr>
          <w:p w14:paraId="4CDB94F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XaLIm</w:t>
            </w:r>
          </w:p>
        </w:tc>
        <w:tc>
          <w:tcPr>
            <w:tcW w:w="5670" w:type="dxa"/>
          </w:tcPr>
          <w:p w14:paraId="1EEED8B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respiratory infection</w:t>
            </w:r>
          </w:p>
        </w:tc>
      </w:tr>
      <w:tr w:rsidR="009531A8" w:rsidRPr="00D515C7" w14:paraId="482B1C4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CD8A20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1134" w:type="dxa"/>
          </w:tcPr>
          <w:p w14:paraId="5DCD08B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XaLIn</w:t>
            </w:r>
          </w:p>
        </w:tc>
        <w:tc>
          <w:tcPr>
            <w:tcW w:w="5670" w:type="dxa"/>
          </w:tcPr>
          <w:p w14:paraId="1DD3247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seasonal</w:t>
            </w:r>
          </w:p>
        </w:tc>
      </w:tr>
      <w:tr w:rsidR="009531A8" w:rsidRPr="00D515C7" w14:paraId="3143C6F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8E9E12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96</w:t>
            </w:r>
          </w:p>
        </w:tc>
        <w:tc>
          <w:tcPr>
            <w:tcW w:w="1134" w:type="dxa"/>
          </w:tcPr>
          <w:p w14:paraId="7F70A3C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XaObl</w:t>
            </w:r>
          </w:p>
        </w:tc>
        <w:tc>
          <w:tcPr>
            <w:tcW w:w="5670" w:type="dxa"/>
          </w:tcPr>
          <w:p w14:paraId="1F483C7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tobacco smoke</w:t>
            </w:r>
          </w:p>
        </w:tc>
      </w:tr>
      <w:tr w:rsidR="009531A8" w:rsidRPr="00D515C7" w14:paraId="439A935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033EA1D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97</w:t>
            </w:r>
          </w:p>
        </w:tc>
        <w:tc>
          <w:tcPr>
            <w:tcW w:w="1134" w:type="dxa"/>
          </w:tcPr>
          <w:p w14:paraId="32A916D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XaObm</w:t>
            </w:r>
          </w:p>
        </w:tc>
        <w:tc>
          <w:tcPr>
            <w:tcW w:w="5670" w:type="dxa"/>
          </w:tcPr>
          <w:p w14:paraId="1BDE8B8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- warm air</w:t>
            </w:r>
          </w:p>
        </w:tc>
      </w:tr>
      <w:tr w:rsidR="009531A8" w:rsidRPr="00D515C7" w14:paraId="60D768C3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C12D19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98</w:t>
            </w:r>
          </w:p>
        </w:tc>
        <w:tc>
          <w:tcPr>
            <w:tcW w:w="1134" w:type="dxa"/>
          </w:tcPr>
          <w:p w14:paraId="18FF39B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YA599</w:t>
            </w:r>
          </w:p>
        </w:tc>
        <w:tc>
          <w:tcPr>
            <w:tcW w:w="5670" w:type="dxa"/>
          </w:tcPr>
          <w:p w14:paraId="1254F8B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trigger - wind</w:t>
            </w:r>
          </w:p>
        </w:tc>
      </w:tr>
      <w:tr w:rsidR="009531A8" w:rsidRPr="00D515C7" w14:paraId="24B9E9C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2DAF59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99</w:t>
            </w:r>
          </w:p>
        </w:tc>
        <w:tc>
          <w:tcPr>
            <w:tcW w:w="1134" w:type="dxa"/>
          </w:tcPr>
          <w:p w14:paraId="650C087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Y0142</w:t>
            </w:r>
          </w:p>
        </w:tc>
        <w:tc>
          <w:tcPr>
            <w:tcW w:w="5670" w:type="dxa"/>
          </w:tcPr>
          <w:p w14:paraId="19AD343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 trigger other</w:t>
            </w:r>
          </w:p>
        </w:tc>
      </w:tr>
      <w:tr w:rsidR="009531A8" w:rsidRPr="00D515C7" w14:paraId="575B4F13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B4ADE3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14:paraId="523C038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H33z.</w:t>
            </w:r>
          </w:p>
        </w:tc>
        <w:tc>
          <w:tcPr>
            <w:tcW w:w="5670" w:type="dxa"/>
          </w:tcPr>
          <w:p w14:paraId="635F3AB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Asthma unspecified</w:t>
            </w:r>
          </w:p>
        </w:tc>
      </w:tr>
      <w:tr w:rsidR="009531A8" w:rsidRPr="00D515C7" w14:paraId="555F416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4F55D46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101</w:t>
            </w:r>
          </w:p>
        </w:tc>
        <w:tc>
          <w:tcPr>
            <w:tcW w:w="1134" w:type="dxa"/>
          </w:tcPr>
          <w:p w14:paraId="34082A4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Xa0lZ</w:t>
            </w:r>
          </w:p>
        </w:tc>
        <w:tc>
          <w:tcPr>
            <w:tcW w:w="5670" w:type="dxa"/>
          </w:tcPr>
          <w:p w14:paraId="384BF76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Asthmatic bronchitis</w:t>
            </w:r>
          </w:p>
        </w:tc>
      </w:tr>
      <w:tr w:rsidR="009531A8" w:rsidRPr="00D515C7" w14:paraId="078BD3A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25CC01E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102</w:t>
            </w:r>
          </w:p>
        </w:tc>
        <w:tc>
          <w:tcPr>
            <w:tcW w:w="1134" w:type="dxa"/>
          </w:tcPr>
          <w:p w14:paraId="7B43257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Ua1AX</w:t>
            </w:r>
          </w:p>
        </w:tc>
        <w:tc>
          <w:tcPr>
            <w:tcW w:w="5670" w:type="dxa"/>
          </w:tcPr>
          <w:p w14:paraId="5A01865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Brittle asthma</w:t>
            </w:r>
          </w:p>
        </w:tc>
      </w:tr>
      <w:tr w:rsidR="009531A8" w:rsidRPr="00D515C7" w14:paraId="6B729CF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A44A1C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103</w:t>
            </w:r>
          </w:p>
        </w:tc>
        <w:tc>
          <w:tcPr>
            <w:tcW w:w="1134" w:type="dxa"/>
          </w:tcPr>
          <w:p w14:paraId="55FE90B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XaIQ4</w:t>
            </w:r>
          </w:p>
        </w:tc>
        <w:tc>
          <w:tcPr>
            <w:tcW w:w="5670" w:type="dxa"/>
          </w:tcPr>
          <w:p w14:paraId="2203161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Change in asthma management plan</w:t>
            </w:r>
          </w:p>
        </w:tc>
      </w:tr>
      <w:tr w:rsidR="009531A8" w:rsidRPr="00D515C7" w14:paraId="4B81C62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6FC5CD7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104</w:t>
            </w:r>
          </w:p>
        </w:tc>
        <w:tc>
          <w:tcPr>
            <w:tcW w:w="1134" w:type="dxa"/>
          </w:tcPr>
          <w:p w14:paraId="3A82651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X101t</w:t>
            </w:r>
          </w:p>
        </w:tc>
        <w:tc>
          <w:tcPr>
            <w:tcW w:w="5670" w:type="dxa"/>
          </w:tcPr>
          <w:p w14:paraId="376C298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Childhood asthma</w:t>
            </w:r>
          </w:p>
        </w:tc>
      </w:tr>
      <w:tr w:rsidR="009531A8" w:rsidRPr="00D515C7" w14:paraId="10B6C19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C9CBE02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105</w:t>
            </w:r>
          </w:p>
        </w:tc>
        <w:tc>
          <w:tcPr>
            <w:tcW w:w="1134" w:type="dxa"/>
          </w:tcPr>
          <w:p w14:paraId="343230C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X1027</w:t>
            </w:r>
          </w:p>
        </w:tc>
        <w:tc>
          <w:tcPr>
            <w:tcW w:w="5670" w:type="dxa"/>
          </w:tcPr>
          <w:p w14:paraId="0485811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Colophony asthma</w:t>
            </w:r>
          </w:p>
        </w:tc>
      </w:tr>
      <w:tr w:rsidR="009531A8" w:rsidRPr="00D515C7" w14:paraId="28CE3B0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E2DEDC9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106</w:t>
            </w:r>
          </w:p>
        </w:tc>
        <w:tc>
          <w:tcPr>
            <w:tcW w:w="1134" w:type="dxa"/>
          </w:tcPr>
          <w:p w14:paraId="530824B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XaJ2A</w:t>
            </w:r>
          </w:p>
        </w:tc>
        <w:tc>
          <w:tcPr>
            <w:tcW w:w="5670" w:type="dxa"/>
          </w:tcPr>
          <w:p w14:paraId="7A76560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Did not attend asthma clinic</w:t>
            </w:r>
          </w:p>
        </w:tc>
      </w:tr>
      <w:tr w:rsidR="009531A8" w:rsidRPr="00D515C7" w14:paraId="1924FDE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ABC6813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107</w:t>
            </w:r>
          </w:p>
        </w:tc>
        <w:tc>
          <w:tcPr>
            <w:tcW w:w="1134" w:type="dxa"/>
          </w:tcPr>
          <w:p w14:paraId="78F1482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 xml:space="preserve"> 9OJ1.</w:t>
            </w:r>
          </w:p>
        </w:tc>
        <w:tc>
          <w:tcPr>
            <w:tcW w:w="5670" w:type="dxa"/>
          </w:tcPr>
          <w:p w14:paraId="5B6A53F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 xml:space="preserve">Attends asthma monitoring      </w:t>
            </w:r>
          </w:p>
        </w:tc>
      </w:tr>
      <w:tr w:rsidR="009531A8" w:rsidRPr="00D515C7" w14:paraId="5AC293E9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B2E7851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108</w:t>
            </w:r>
          </w:p>
        </w:tc>
        <w:tc>
          <w:tcPr>
            <w:tcW w:w="1134" w:type="dxa"/>
          </w:tcPr>
          <w:p w14:paraId="00CA81A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XaR8K</w:t>
            </w:r>
          </w:p>
        </w:tc>
        <w:tc>
          <w:tcPr>
            <w:tcW w:w="5670" w:type="dxa"/>
          </w:tcPr>
          <w:p w14:paraId="73DC054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Did not attend asthma review</w:t>
            </w:r>
          </w:p>
        </w:tc>
      </w:tr>
      <w:tr w:rsidR="009531A8" w:rsidRPr="00D515C7" w14:paraId="1D2EC2D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5B13C6A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109</w:t>
            </w:r>
          </w:p>
        </w:tc>
        <w:tc>
          <w:tcPr>
            <w:tcW w:w="1134" w:type="dxa"/>
          </w:tcPr>
          <w:p w14:paraId="2B67A87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8H2P.</w:t>
            </w:r>
          </w:p>
        </w:tc>
        <w:tc>
          <w:tcPr>
            <w:tcW w:w="5670" w:type="dxa"/>
          </w:tcPr>
          <w:p w14:paraId="42B7B88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Emergency admission, asthma</w:t>
            </w:r>
          </w:p>
        </w:tc>
      </w:tr>
      <w:tr w:rsidR="009531A8" w:rsidRPr="00D515C7" w14:paraId="0BBAAB3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5F5D45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110</w:t>
            </w:r>
          </w:p>
        </w:tc>
        <w:tc>
          <w:tcPr>
            <w:tcW w:w="1134" w:type="dxa"/>
          </w:tcPr>
          <w:p w14:paraId="62DF57A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663d.</w:t>
            </w:r>
          </w:p>
        </w:tc>
        <w:tc>
          <w:tcPr>
            <w:tcW w:w="5670" w:type="dxa"/>
          </w:tcPr>
          <w:p w14:paraId="2D32AA4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Emergency asthma admission since last appointment</w:t>
            </w:r>
          </w:p>
        </w:tc>
      </w:tr>
      <w:tr w:rsidR="009531A8" w:rsidRPr="00D515C7" w14:paraId="356AD9F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3469BB9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111</w:t>
            </w:r>
          </w:p>
        </w:tc>
        <w:tc>
          <w:tcPr>
            <w:tcW w:w="1134" w:type="dxa"/>
          </w:tcPr>
          <w:p w14:paraId="16D0B3A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H335.</w:t>
            </w:r>
          </w:p>
        </w:tc>
        <w:tc>
          <w:tcPr>
            <w:tcW w:w="5670" w:type="dxa"/>
          </w:tcPr>
          <w:p w14:paraId="5F89681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Chronic asthma with fixed airflow obstruction</w:t>
            </w:r>
          </w:p>
        </w:tc>
      </w:tr>
      <w:tr w:rsidR="009531A8" w:rsidRPr="00D515C7" w14:paraId="02F23BD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F39185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112</w:t>
            </w:r>
          </w:p>
        </w:tc>
        <w:tc>
          <w:tcPr>
            <w:tcW w:w="1134" w:type="dxa"/>
          </w:tcPr>
          <w:p w14:paraId="2C66ED1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Xa1hD</w:t>
            </w:r>
          </w:p>
        </w:tc>
        <w:tc>
          <w:tcPr>
            <w:tcW w:w="5670" w:type="dxa"/>
          </w:tcPr>
          <w:p w14:paraId="03A2430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Exacerbation of asthma</w:t>
            </w:r>
          </w:p>
        </w:tc>
      </w:tr>
      <w:tr w:rsidR="009531A8" w:rsidRPr="00D515C7" w14:paraId="044BA74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1ED4CF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113</w:t>
            </w:r>
          </w:p>
        </w:tc>
        <w:tc>
          <w:tcPr>
            <w:tcW w:w="1134" w:type="dxa"/>
          </w:tcPr>
          <w:p w14:paraId="27AF691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XaJ50</w:t>
            </w:r>
          </w:p>
        </w:tc>
        <w:tc>
          <w:tcPr>
            <w:tcW w:w="5670" w:type="dxa"/>
          </w:tcPr>
          <w:p w14:paraId="0F60814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Excepted from asthma quality indicators: informed dissent</w:t>
            </w:r>
          </w:p>
        </w:tc>
      </w:tr>
      <w:tr w:rsidR="009531A8" w:rsidRPr="00D515C7" w14:paraId="3443719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55C4021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114</w:t>
            </w:r>
          </w:p>
        </w:tc>
        <w:tc>
          <w:tcPr>
            <w:tcW w:w="1134" w:type="dxa"/>
          </w:tcPr>
          <w:p w14:paraId="1F1511D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XaJ4z</w:t>
            </w:r>
          </w:p>
        </w:tc>
        <w:tc>
          <w:tcPr>
            <w:tcW w:w="5670" w:type="dxa"/>
          </w:tcPr>
          <w:p w14:paraId="06598B5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Excepted from asthma quality indicators: patient unsuitable</w:t>
            </w:r>
          </w:p>
        </w:tc>
      </w:tr>
      <w:tr w:rsidR="009531A8" w:rsidRPr="00D515C7" w14:paraId="5A1D7C4E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A6926F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115</w:t>
            </w:r>
          </w:p>
        </w:tc>
        <w:tc>
          <w:tcPr>
            <w:tcW w:w="1134" w:type="dxa"/>
          </w:tcPr>
          <w:p w14:paraId="4F08904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XaJ4W</w:t>
            </w:r>
          </w:p>
        </w:tc>
        <w:tc>
          <w:tcPr>
            <w:tcW w:w="5670" w:type="dxa"/>
          </w:tcPr>
          <w:p w14:paraId="169480C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Exception reporting: asthma quality indicators</w:t>
            </w:r>
          </w:p>
        </w:tc>
      </w:tr>
      <w:tr w:rsidR="009531A8" w:rsidRPr="00D515C7" w14:paraId="686B314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8369BA5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116</w:t>
            </w:r>
          </w:p>
        </w:tc>
        <w:tc>
          <w:tcPr>
            <w:tcW w:w="1134" w:type="dxa"/>
          </w:tcPr>
          <w:p w14:paraId="21FDE49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173A.</w:t>
            </w:r>
          </w:p>
        </w:tc>
        <w:tc>
          <w:tcPr>
            <w:tcW w:w="5670" w:type="dxa"/>
          </w:tcPr>
          <w:p w14:paraId="2436E13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Exercise-induced asthma</w:t>
            </w:r>
          </w:p>
        </w:tc>
      </w:tr>
      <w:tr w:rsidR="009531A8" w:rsidRPr="00D515C7" w14:paraId="01BD915C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34E6E5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117</w:t>
            </w:r>
          </w:p>
        </w:tc>
        <w:tc>
          <w:tcPr>
            <w:tcW w:w="1134" w:type="dxa"/>
          </w:tcPr>
          <w:p w14:paraId="22ED1CD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X1020</w:t>
            </w:r>
          </w:p>
        </w:tc>
        <w:tc>
          <w:tcPr>
            <w:tcW w:w="5670" w:type="dxa"/>
          </w:tcPr>
          <w:p w14:paraId="7D780DF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Hay fever with asthma</w:t>
            </w:r>
          </w:p>
        </w:tc>
      </w:tr>
      <w:tr w:rsidR="009531A8" w:rsidRPr="00D515C7" w14:paraId="6A0ADA9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07E2001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118</w:t>
            </w:r>
          </w:p>
        </w:tc>
        <w:tc>
          <w:tcPr>
            <w:tcW w:w="1134" w:type="dxa"/>
          </w:tcPr>
          <w:p w14:paraId="619EBF4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679J.</w:t>
            </w:r>
          </w:p>
        </w:tc>
        <w:tc>
          <w:tcPr>
            <w:tcW w:w="5670" w:type="dxa"/>
          </w:tcPr>
          <w:p w14:paraId="221DBDE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Health education - asthma</w:t>
            </w:r>
          </w:p>
        </w:tc>
      </w:tr>
      <w:tr w:rsidR="009531A8" w:rsidRPr="00D515C7" w14:paraId="1AC4A9B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D71FD33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119</w:t>
            </w:r>
          </w:p>
        </w:tc>
        <w:tc>
          <w:tcPr>
            <w:tcW w:w="1134" w:type="dxa"/>
          </w:tcPr>
          <w:p w14:paraId="590B558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XaRFj</w:t>
            </w:r>
          </w:p>
        </w:tc>
        <w:tc>
          <w:tcPr>
            <w:tcW w:w="5670" w:type="dxa"/>
          </w:tcPr>
          <w:p w14:paraId="22DD319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Health education - asthma self management</w:t>
            </w:r>
          </w:p>
        </w:tc>
      </w:tr>
      <w:tr w:rsidR="009531A8" w:rsidRPr="00D515C7" w14:paraId="5077DBAA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5AF202E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120</w:t>
            </w:r>
          </w:p>
        </w:tc>
        <w:tc>
          <w:tcPr>
            <w:tcW w:w="1134" w:type="dxa"/>
          </w:tcPr>
          <w:p w14:paraId="2A724A9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XaRFl</w:t>
            </w:r>
          </w:p>
        </w:tc>
        <w:tc>
          <w:tcPr>
            <w:tcW w:w="5670" w:type="dxa"/>
          </w:tcPr>
          <w:p w14:paraId="7DA57B4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Health education - structured patient focused asthma discuss</w:t>
            </w:r>
          </w:p>
        </w:tc>
      </w:tr>
      <w:tr w:rsidR="009531A8" w:rsidRPr="00D515C7" w14:paraId="58CE7B2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132E67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121</w:t>
            </w:r>
          </w:p>
        </w:tc>
        <w:tc>
          <w:tcPr>
            <w:tcW w:w="1134" w:type="dxa"/>
          </w:tcPr>
          <w:p w14:paraId="38C15288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Y139d</w:t>
            </w:r>
          </w:p>
        </w:tc>
        <w:tc>
          <w:tcPr>
            <w:tcW w:w="5670" w:type="dxa"/>
          </w:tcPr>
          <w:p w14:paraId="6B87EE5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Indicators - asthma attack</w:t>
            </w:r>
          </w:p>
        </w:tc>
      </w:tr>
      <w:tr w:rsidR="009531A8" w:rsidRPr="00D515C7" w14:paraId="53B91AF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4569BCD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122</w:t>
            </w:r>
          </w:p>
        </w:tc>
        <w:tc>
          <w:tcPr>
            <w:tcW w:w="1134" w:type="dxa"/>
          </w:tcPr>
          <w:p w14:paraId="09A3AFC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H330.</w:t>
            </w:r>
          </w:p>
        </w:tc>
        <w:tc>
          <w:tcPr>
            <w:tcW w:w="5670" w:type="dxa"/>
          </w:tcPr>
          <w:p w14:paraId="679B813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Extrinsic (atopic) asthma</w:t>
            </w:r>
          </w:p>
        </w:tc>
      </w:tr>
      <w:tr w:rsidR="009531A8" w:rsidRPr="00D515C7" w14:paraId="45E6A2B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F4C0C21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123</w:t>
            </w:r>
          </w:p>
        </w:tc>
        <w:tc>
          <w:tcPr>
            <w:tcW w:w="1134" w:type="dxa"/>
          </w:tcPr>
          <w:p w14:paraId="237A5A1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H330z</w:t>
            </w:r>
          </w:p>
        </w:tc>
        <w:tc>
          <w:tcPr>
            <w:tcW w:w="5670" w:type="dxa"/>
          </w:tcPr>
          <w:p w14:paraId="27DF8B1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Extrinsic asthma NOS</w:t>
            </w:r>
          </w:p>
        </w:tc>
      </w:tr>
      <w:tr w:rsidR="009531A8" w:rsidRPr="00D515C7" w14:paraId="3071596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BFCAE9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124</w:t>
            </w:r>
          </w:p>
        </w:tc>
        <w:tc>
          <w:tcPr>
            <w:tcW w:w="1134" w:type="dxa"/>
          </w:tcPr>
          <w:p w14:paraId="67C23FC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H3301</w:t>
            </w:r>
          </w:p>
        </w:tc>
        <w:tc>
          <w:tcPr>
            <w:tcW w:w="5670" w:type="dxa"/>
          </w:tcPr>
          <w:p w14:paraId="2215913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Extrinsic asthma with status asthmaticus</w:t>
            </w:r>
          </w:p>
        </w:tc>
      </w:tr>
      <w:tr w:rsidR="009531A8" w:rsidRPr="00D515C7" w14:paraId="16B9C0DD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77F9D83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125</w:t>
            </w:r>
          </w:p>
        </w:tc>
        <w:tc>
          <w:tcPr>
            <w:tcW w:w="1134" w:type="dxa"/>
          </w:tcPr>
          <w:p w14:paraId="45CA5CF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H3300</w:t>
            </w:r>
          </w:p>
        </w:tc>
        <w:tc>
          <w:tcPr>
            <w:tcW w:w="5670" w:type="dxa"/>
          </w:tcPr>
          <w:p w14:paraId="7F5C65C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Extrinsic asthma without status asthmaticus</w:t>
            </w:r>
          </w:p>
        </w:tc>
      </w:tr>
      <w:tr w:rsidR="009531A8" w:rsidRPr="00D515C7" w14:paraId="244025BD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F28A70A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126</w:t>
            </w:r>
          </w:p>
        </w:tc>
        <w:tc>
          <w:tcPr>
            <w:tcW w:w="1134" w:type="dxa"/>
          </w:tcPr>
          <w:p w14:paraId="059D12C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Xafdz</w:t>
            </w:r>
          </w:p>
        </w:tc>
        <w:tc>
          <w:tcPr>
            <w:tcW w:w="5670" w:type="dxa"/>
          </w:tcPr>
          <w:p w14:paraId="75E66F1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Life threatening acute exacerbation of asthma</w:t>
            </w:r>
          </w:p>
        </w:tc>
      </w:tr>
      <w:tr w:rsidR="009531A8" w:rsidRPr="00D515C7" w14:paraId="76884BD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BF4849F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127</w:t>
            </w:r>
          </w:p>
        </w:tc>
        <w:tc>
          <w:tcPr>
            <w:tcW w:w="1134" w:type="dxa"/>
          </w:tcPr>
          <w:p w14:paraId="7E90B41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663V1</w:t>
            </w:r>
          </w:p>
        </w:tc>
        <w:tc>
          <w:tcPr>
            <w:tcW w:w="5670" w:type="dxa"/>
          </w:tcPr>
          <w:p w14:paraId="105A62A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Mild asthma</w:t>
            </w:r>
          </w:p>
        </w:tc>
      </w:tr>
      <w:tr w:rsidR="009531A8" w:rsidRPr="00D515C7" w14:paraId="7FE82DCD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5D2F58F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128</w:t>
            </w:r>
          </w:p>
        </w:tc>
        <w:tc>
          <w:tcPr>
            <w:tcW w:w="1134" w:type="dxa"/>
          </w:tcPr>
          <w:p w14:paraId="6923697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663V2</w:t>
            </w:r>
          </w:p>
        </w:tc>
        <w:tc>
          <w:tcPr>
            <w:tcW w:w="5670" w:type="dxa"/>
          </w:tcPr>
          <w:p w14:paraId="0E9186A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Moderate asthma</w:t>
            </w:r>
          </w:p>
        </w:tc>
      </w:tr>
      <w:tr w:rsidR="009531A8" w:rsidRPr="00D515C7" w14:paraId="03B2875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9320FF5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129</w:t>
            </w:r>
          </w:p>
        </w:tc>
        <w:tc>
          <w:tcPr>
            <w:tcW w:w="1134" w:type="dxa"/>
          </w:tcPr>
          <w:p w14:paraId="609ACE7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XaLPE</w:t>
            </w:r>
          </w:p>
        </w:tc>
        <w:tc>
          <w:tcPr>
            <w:tcW w:w="5670" w:type="dxa"/>
          </w:tcPr>
          <w:p w14:paraId="2DF0A33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Nocturnal asthma</w:t>
            </w:r>
          </w:p>
        </w:tc>
      </w:tr>
      <w:tr w:rsidR="009531A8" w:rsidRPr="00D515C7" w14:paraId="5B9A5A3C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2FDFE72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130</w:t>
            </w:r>
          </w:p>
        </w:tc>
        <w:tc>
          <w:tcPr>
            <w:tcW w:w="1134" w:type="dxa"/>
          </w:tcPr>
          <w:p w14:paraId="15175B5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XE0YT</w:t>
            </w:r>
          </w:p>
        </w:tc>
        <w:tc>
          <w:tcPr>
            <w:tcW w:w="5670" w:type="dxa"/>
          </w:tcPr>
          <w:p w14:paraId="3C170EA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Non-allergic asthma</w:t>
            </w:r>
          </w:p>
        </w:tc>
      </w:tr>
      <w:tr w:rsidR="009531A8" w:rsidRPr="00D515C7" w14:paraId="12B49CF8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B849EC4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131</w:t>
            </w:r>
          </w:p>
        </w:tc>
        <w:tc>
          <w:tcPr>
            <w:tcW w:w="1134" w:type="dxa"/>
          </w:tcPr>
          <w:p w14:paraId="39CB9F6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XaINh</w:t>
            </w:r>
          </w:p>
        </w:tc>
        <w:tc>
          <w:tcPr>
            <w:tcW w:w="5670" w:type="dxa"/>
          </w:tcPr>
          <w:p w14:paraId="53AF9A0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Number of asthma exacerbations in past year</w:t>
            </w:r>
          </w:p>
        </w:tc>
      </w:tr>
      <w:tr w:rsidR="009531A8" w:rsidRPr="00D515C7" w14:paraId="0E0D4118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5F67FD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132</w:t>
            </w:r>
          </w:p>
        </w:tc>
        <w:tc>
          <w:tcPr>
            <w:tcW w:w="1134" w:type="dxa"/>
          </w:tcPr>
          <w:p w14:paraId="4C92C88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663V0</w:t>
            </w:r>
          </w:p>
        </w:tc>
        <w:tc>
          <w:tcPr>
            <w:tcW w:w="5670" w:type="dxa"/>
          </w:tcPr>
          <w:p w14:paraId="362394B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Occasional asthma</w:t>
            </w:r>
          </w:p>
        </w:tc>
      </w:tr>
      <w:tr w:rsidR="009531A8" w:rsidRPr="00D515C7" w14:paraId="68A7B46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D86FEED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133</w:t>
            </w:r>
          </w:p>
        </w:tc>
        <w:tc>
          <w:tcPr>
            <w:tcW w:w="1134" w:type="dxa"/>
          </w:tcPr>
          <w:p w14:paraId="2EEE8F55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H331.</w:t>
            </w:r>
          </w:p>
        </w:tc>
        <w:tc>
          <w:tcPr>
            <w:tcW w:w="5670" w:type="dxa"/>
          </w:tcPr>
          <w:p w14:paraId="10FD836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Intrinsic asthma</w:t>
            </w:r>
          </w:p>
        </w:tc>
      </w:tr>
      <w:tr w:rsidR="009531A8" w:rsidRPr="00D515C7" w14:paraId="5AB9A03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04BFC788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134</w:t>
            </w:r>
          </w:p>
        </w:tc>
        <w:tc>
          <w:tcPr>
            <w:tcW w:w="1134" w:type="dxa"/>
          </w:tcPr>
          <w:p w14:paraId="4C565B29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H331z</w:t>
            </w:r>
          </w:p>
        </w:tc>
        <w:tc>
          <w:tcPr>
            <w:tcW w:w="5670" w:type="dxa"/>
          </w:tcPr>
          <w:p w14:paraId="27F41AE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Intrinsic asthma NOS</w:t>
            </w:r>
          </w:p>
        </w:tc>
      </w:tr>
      <w:tr w:rsidR="009531A8" w:rsidRPr="00D515C7" w14:paraId="6C78BB95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E43EE3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135</w:t>
            </w:r>
          </w:p>
        </w:tc>
        <w:tc>
          <w:tcPr>
            <w:tcW w:w="1134" w:type="dxa"/>
          </w:tcPr>
          <w:p w14:paraId="2F1783F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H3311</w:t>
            </w:r>
          </w:p>
        </w:tc>
        <w:tc>
          <w:tcPr>
            <w:tcW w:w="5670" w:type="dxa"/>
          </w:tcPr>
          <w:p w14:paraId="342E3A2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Intrinsic asthma with status asthmaticus</w:t>
            </w:r>
          </w:p>
        </w:tc>
      </w:tr>
      <w:tr w:rsidR="009531A8" w:rsidRPr="00D515C7" w14:paraId="6DEA86E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EC13AC9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136</w:t>
            </w:r>
          </w:p>
        </w:tc>
        <w:tc>
          <w:tcPr>
            <w:tcW w:w="1134" w:type="dxa"/>
          </w:tcPr>
          <w:p w14:paraId="05F9345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H3310</w:t>
            </w:r>
          </w:p>
        </w:tc>
        <w:tc>
          <w:tcPr>
            <w:tcW w:w="5670" w:type="dxa"/>
          </w:tcPr>
          <w:p w14:paraId="445AE40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Intrinsic asthma without status asthmaticus</w:t>
            </w:r>
          </w:p>
        </w:tc>
      </w:tr>
      <w:tr w:rsidR="009531A8" w:rsidRPr="00D515C7" w14:paraId="1FD85A4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9464C1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lastRenderedPageBreak/>
              <w:t>137</w:t>
            </w:r>
          </w:p>
        </w:tc>
        <w:tc>
          <w:tcPr>
            <w:tcW w:w="1134" w:type="dxa"/>
          </w:tcPr>
          <w:p w14:paraId="78E3130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H33z2</w:t>
            </w:r>
          </w:p>
        </w:tc>
        <w:tc>
          <w:tcPr>
            <w:tcW w:w="5670" w:type="dxa"/>
          </w:tcPr>
          <w:p w14:paraId="3A5D141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Late-onset asthma</w:t>
            </w:r>
          </w:p>
        </w:tc>
      </w:tr>
      <w:tr w:rsidR="009531A8" w:rsidRPr="00D515C7" w14:paraId="6D086BD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A0AFCF3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138</w:t>
            </w:r>
          </w:p>
        </w:tc>
        <w:tc>
          <w:tcPr>
            <w:tcW w:w="1134" w:type="dxa"/>
          </w:tcPr>
          <w:p w14:paraId="2296DCDB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XaRFi</w:t>
            </w:r>
          </w:p>
        </w:tc>
        <w:tc>
          <w:tcPr>
            <w:tcW w:w="5670" w:type="dxa"/>
          </w:tcPr>
          <w:p w14:paraId="10A38A9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Patient has a written asthma personal action plan</w:t>
            </w:r>
          </w:p>
        </w:tc>
      </w:tr>
      <w:tr w:rsidR="009531A8" w:rsidRPr="00D515C7" w14:paraId="3593091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71DFEA7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139</w:t>
            </w:r>
          </w:p>
        </w:tc>
        <w:tc>
          <w:tcPr>
            <w:tcW w:w="1134" w:type="dxa"/>
          </w:tcPr>
          <w:p w14:paraId="54BF4E11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XaBAQ</w:t>
            </w:r>
          </w:p>
        </w:tc>
        <w:tc>
          <w:tcPr>
            <w:tcW w:w="5670" w:type="dxa"/>
          </w:tcPr>
          <w:p w14:paraId="4A22D6B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Recent asthma management</w:t>
            </w:r>
          </w:p>
        </w:tc>
      </w:tr>
      <w:tr w:rsidR="009531A8" w:rsidRPr="00D515C7" w14:paraId="7E83FF66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4D06117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140</w:t>
            </w:r>
          </w:p>
        </w:tc>
        <w:tc>
          <w:tcPr>
            <w:tcW w:w="1134" w:type="dxa"/>
          </w:tcPr>
          <w:p w14:paraId="29298FDD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H332.</w:t>
            </w:r>
          </w:p>
        </w:tc>
        <w:tc>
          <w:tcPr>
            <w:tcW w:w="5670" w:type="dxa"/>
          </w:tcPr>
          <w:p w14:paraId="3A80E95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Mixed asthma</w:t>
            </w:r>
          </w:p>
        </w:tc>
      </w:tr>
      <w:tr w:rsidR="009531A8" w:rsidRPr="00D515C7" w14:paraId="47D145C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8E9DBA0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141</w:t>
            </w:r>
          </w:p>
        </w:tc>
        <w:tc>
          <w:tcPr>
            <w:tcW w:w="1134" w:type="dxa"/>
          </w:tcPr>
          <w:p w14:paraId="2E9B4E6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9OJ2.</w:t>
            </w:r>
          </w:p>
        </w:tc>
        <w:tc>
          <w:tcPr>
            <w:tcW w:w="5670" w:type="dxa"/>
          </w:tcPr>
          <w:p w14:paraId="171CD2D7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Refuses asthma monitoring</w:t>
            </w:r>
          </w:p>
        </w:tc>
      </w:tr>
      <w:tr w:rsidR="009531A8" w:rsidRPr="00D515C7" w14:paraId="7B85B80B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426E4ADE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142</w:t>
            </w:r>
          </w:p>
        </w:tc>
        <w:tc>
          <w:tcPr>
            <w:tcW w:w="1134" w:type="dxa"/>
          </w:tcPr>
          <w:p w14:paraId="1C3AF83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XaNKw</w:t>
            </w:r>
          </w:p>
        </w:tc>
        <w:tc>
          <w:tcPr>
            <w:tcW w:w="5670" w:type="dxa"/>
          </w:tcPr>
          <w:p w14:paraId="1D525B4F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Royal college of physicians asthma assessment</w:t>
            </w:r>
          </w:p>
        </w:tc>
      </w:tr>
      <w:tr w:rsidR="009531A8" w:rsidRPr="00D515C7" w14:paraId="348EE73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53F26FBD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143</w:t>
            </w:r>
          </w:p>
        </w:tc>
        <w:tc>
          <w:tcPr>
            <w:tcW w:w="1134" w:type="dxa"/>
          </w:tcPr>
          <w:p w14:paraId="16B5755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XaXa0</w:t>
            </w:r>
          </w:p>
        </w:tc>
        <w:tc>
          <w:tcPr>
            <w:tcW w:w="5670" w:type="dxa"/>
          </w:tcPr>
          <w:p w14:paraId="4A6234C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Royal college physician asthma assessment 3 question score</w:t>
            </w:r>
          </w:p>
        </w:tc>
      </w:tr>
      <w:tr w:rsidR="009531A8" w:rsidRPr="00D515C7" w14:paraId="359E66B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694A1D86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144</w:t>
            </w:r>
          </w:p>
        </w:tc>
        <w:tc>
          <w:tcPr>
            <w:tcW w:w="1134" w:type="dxa"/>
          </w:tcPr>
          <w:p w14:paraId="5B5B7C03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663V3</w:t>
            </w:r>
          </w:p>
        </w:tc>
        <w:tc>
          <w:tcPr>
            <w:tcW w:w="5670" w:type="dxa"/>
          </w:tcPr>
          <w:p w14:paraId="5FB1733A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Severe asthma</w:t>
            </w:r>
          </w:p>
        </w:tc>
      </w:tr>
      <w:tr w:rsidR="009531A8" w:rsidRPr="00D515C7" w14:paraId="55D3CD8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18D8455E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145</w:t>
            </w:r>
          </w:p>
        </w:tc>
        <w:tc>
          <w:tcPr>
            <w:tcW w:w="1134" w:type="dxa"/>
          </w:tcPr>
          <w:p w14:paraId="3BE9DF6C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X102D</w:t>
            </w:r>
          </w:p>
        </w:tc>
        <w:tc>
          <w:tcPr>
            <w:tcW w:w="5670" w:type="dxa"/>
          </w:tcPr>
          <w:p w14:paraId="162CF586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Status asthmaticus</w:t>
            </w:r>
          </w:p>
        </w:tc>
      </w:tr>
      <w:tr w:rsidR="009531A8" w:rsidRPr="00D515C7" w14:paraId="619B6BE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397F8DB4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146</w:t>
            </w:r>
          </w:p>
        </w:tc>
        <w:tc>
          <w:tcPr>
            <w:tcW w:w="1134" w:type="dxa"/>
          </w:tcPr>
          <w:p w14:paraId="6D6C02F0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H33z0</w:t>
            </w:r>
          </w:p>
        </w:tc>
        <w:tc>
          <w:tcPr>
            <w:tcW w:w="5670" w:type="dxa"/>
          </w:tcPr>
          <w:p w14:paraId="63B9952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Status asthmaticus NOS</w:t>
            </w:r>
          </w:p>
        </w:tc>
      </w:tr>
      <w:tr w:rsidR="009531A8" w:rsidRPr="00D515C7" w14:paraId="732BC597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2287775A" w14:textId="77777777" w:rsidR="009531A8" w:rsidRPr="00D515C7" w:rsidRDefault="009531A8" w:rsidP="00FC13F8">
            <w:pPr>
              <w:jc w:val="center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1134" w:type="dxa"/>
          </w:tcPr>
          <w:p w14:paraId="41FA89E4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XaIQE</w:t>
            </w:r>
          </w:p>
        </w:tc>
        <w:tc>
          <w:tcPr>
            <w:tcW w:w="5670" w:type="dxa"/>
          </w:tcPr>
          <w:p w14:paraId="4388D3A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5C7">
              <w:rPr>
                <w:color w:val="000000" w:themeColor="text1"/>
                <w:sz w:val="20"/>
              </w:rPr>
              <w:t>Step down change in asthma management plan</w:t>
            </w:r>
          </w:p>
        </w:tc>
      </w:tr>
      <w:tr w:rsidR="009531A8" w:rsidRPr="00D515C7" w14:paraId="4E02B299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709" w:type="dxa"/>
          </w:tcPr>
          <w:p w14:paraId="71482697" w14:textId="77777777" w:rsidR="009531A8" w:rsidRPr="00D515C7" w:rsidRDefault="009531A8" w:rsidP="00FC13F8">
            <w:pPr>
              <w:jc w:val="center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148</w:t>
            </w:r>
          </w:p>
        </w:tc>
        <w:tc>
          <w:tcPr>
            <w:tcW w:w="1134" w:type="dxa"/>
          </w:tcPr>
          <w:p w14:paraId="77FD6F0E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XaIQD</w:t>
            </w:r>
          </w:p>
        </w:tc>
        <w:tc>
          <w:tcPr>
            <w:tcW w:w="5670" w:type="dxa"/>
          </w:tcPr>
          <w:p w14:paraId="509A6432" w14:textId="77777777" w:rsidR="009531A8" w:rsidRPr="00D515C7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15C7">
              <w:rPr>
                <w:color w:val="000000" w:themeColor="text1"/>
              </w:rPr>
              <w:t>Step up change in asthma management plan</w:t>
            </w:r>
          </w:p>
        </w:tc>
      </w:tr>
    </w:tbl>
    <w:p w14:paraId="588A68A7" w14:textId="77777777" w:rsidR="009531A8" w:rsidRDefault="009531A8" w:rsidP="009531A8"/>
    <w:p w14:paraId="65A9F176" w14:textId="097000E5" w:rsidR="009531A8" w:rsidRPr="003927F1" w:rsidRDefault="009531A8" w:rsidP="003927F1">
      <w:pPr>
        <w:spacing w:after="0" w:line="240" w:lineRule="auto"/>
        <w:rPr>
          <w:b/>
          <w:bCs/>
        </w:rPr>
      </w:pPr>
      <w:r>
        <w:br w:type="page"/>
      </w:r>
      <w:r w:rsidRPr="003927F1">
        <w:rPr>
          <w:b/>
          <w:bCs/>
        </w:rPr>
        <w:lastRenderedPageBreak/>
        <w:t>Table 2</w:t>
      </w:r>
      <w:r w:rsidR="003927F1">
        <w:rPr>
          <w:b/>
          <w:bCs/>
        </w:rPr>
        <w:t>:</w:t>
      </w:r>
      <w:r w:rsidRPr="003927F1">
        <w:rPr>
          <w:b/>
          <w:bCs/>
        </w:rPr>
        <w:t xml:space="preserve"> Medications related to treatment of asthma</w:t>
      </w:r>
    </w:p>
    <w:p w14:paraId="296B8672" w14:textId="77777777" w:rsidR="003927F1" w:rsidRPr="00C432E5" w:rsidRDefault="003927F1" w:rsidP="003927F1">
      <w:pPr>
        <w:spacing w:after="0" w:line="240" w:lineRule="auto"/>
      </w:pPr>
    </w:p>
    <w:tbl>
      <w:tblPr>
        <w:tblStyle w:val="report15"/>
        <w:tblW w:w="0" w:type="auto"/>
        <w:tblLook w:val="04A0" w:firstRow="1" w:lastRow="0" w:firstColumn="1" w:lastColumn="0" w:noHBand="0" w:noVBand="1"/>
      </w:tblPr>
      <w:tblGrid>
        <w:gridCol w:w="470"/>
        <w:gridCol w:w="1607"/>
        <w:gridCol w:w="6949"/>
      </w:tblGrid>
      <w:tr w:rsidR="009531A8" w:rsidRPr="00C432E5" w14:paraId="0A2009B9" w14:textId="77777777" w:rsidTr="00FC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43A12AFC" w14:textId="77777777" w:rsidR="009531A8" w:rsidRPr="00247099" w:rsidRDefault="009531A8" w:rsidP="00FC13F8">
            <w:pPr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N#</w:t>
            </w:r>
          </w:p>
        </w:tc>
        <w:tc>
          <w:tcPr>
            <w:tcW w:w="1642" w:type="dxa"/>
          </w:tcPr>
          <w:p w14:paraId="18FAEDB3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 xml:space="preserve">BNF subsection </w:t>
            </w:r>
          </w:p>
        </w:tc>
        <w:tc>
          <w:tcPr>
            <w:tcW w:w="7694" w:type="dxa"/>
          </w:tcPr>
          <w:p w14:paraId="6D7DB1EF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>Medications</w:t>
            </w:r>
          </w:p>
        </w:tc>
      </w:tr>
      <w:tr w:rsidR="009531A8" w:rsidRPr="00C432E5" w14:paraId="24073D13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0A21C744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1</w:t>
            </w:r>
          </w:p>
        </w:tc>
        <w:tc>
          <w:tcPr>
            <w:tcW w:w="1642" w:type="dxa"/>
          </w:tcPr>
          <w:p w14:paraId="4CE63300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04B4B">
              <w:rPr>
                <w:color w:val="000000" w:themeColor="text1"/>
                <w:sz w:val="20"/>
              </w:rPr>
              <w:t>03.01</w:t>
            </w:r>
          </w:p>
        </w:tc>
        <w:tc>
          <w:tcPr>
            <w:tcW w:w="7694" w:type="dxa"/>
          </w:tcPr>
          <w:p w14:paraId="363F62CA" w14:textId="77777777" w:rsidR="009531A8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C5481">
              <w:rPr>
                <w:color w:val="000000" w:themeColor="text1"/>
                <w:sz w:val="20"/>
              </w:rPr>
              <w:t>Bronchodilators</w:t>
            </w:r>
          </w:p>
          <w:p w14:paraId="38BDA66A" w14:textId="77777777" w:rsidR="009531A8" w:rsidRPr="00E345BF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E345BF">
              <w:rPr>
                <w:color w:val="000000" w:themeColor="text1"/>
                <w:sz w:val="20"/>
              </w:rPr>
              <w:t xml:space="preserve">Formoterol fumarate, Salbutamol, Salmeterol, Terbutaline sulphate, Ipratoropium bromide, </w:t>
            </w:r>
          </w:p>
          <w:p w14:paraId="5EA611D7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E345BF">
              <w:rPr>
                <w:color w:val="000000" w:themeColor="text1"/>
                <w:sz w:val="20"/>
              </w:rPr>
              <w:t>Atrovent, almeterol, salamol, Orciprenaline</w:t>
            </w:r>
          </w:p>
        </w:tc>
      </w:tr>
      <w:tr w:rsidR="009531A8" w:rsidRPr="00C432E5" w14:paraId="32CA6A6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44BEBED2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>
              <w:rPr>
                <w:caps/>
                <w:color w:val="000000" w:themeColor="text1"/>
                <w:sz w:val="20"/>
              </w:rPr>
              <w:t>2</w:t>
            </w:r>
          </w:p>
        </w:tc>
        <w:tc>
          <w:tcPr>
            <w:tcW w:w="1642" w:type="dxa"/>
          </w:tcPr>
          <w:p w14:paraId="64AB4B9D" w14:textId="77777777" w:rsidR="009531A8" w:rsidRPr="00204B4B" w:rsidRDefault="009531A8" w:rsidP="00FC13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03.02</w:t>
            </w:r>
          </w:p>
        </w:tc>
        <w:tc>
          <w:tcPr>
            <w:tcW w:w="7694" w:type="dxa"/>
          </w:tcPr>
          <w:p w14:paraId="1A80B143" w14:textId="77777777" w:rsidR="009531A8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685763">
              <w:rPr>
                <w:color w:val="000000" w:themeColor="text1"/>
              </w:rPr>
              <w:t>Corticosteroids</w:t>
            </w:r>
          </w:p>
          <w:p w14:paraId="561D080B" w14:textId="77777777" w:rsidR="009531A8" w:rsidRPr="00CC5481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8C220B">
              <w:rPr>
                <w:color w:val="000000" w:themeColor="text1"/>
              </w:rPr>
              <w:t>Beclometasone diproprionate</w:t>
            </w:r>
            <w:r>
              <w:rPr>
                <w:color w:val="000000" w:themeColor="text1"/>
              </w:rPr>
              <w:t xml:space="preserve">, </w:t>
            </w:r>
            <w:r w:rsidRPr="008C220B">
              <w:rPr>
                <w:color w:val="000000" w:themeColor="text1"/>
              </w:rPr>
              <w:t>Budesonide</w:t>
            </w:r>
            <w:r>
              <w:rPr>
                <w:color w:val="000000" w:themeColor="text1"/>
              </w:rPr>
              <w:t xml:space="preserve">, </w:t>
            </w:r>
            <w:r w:rsidRPr="008C220B">
              <w:rPr>
                <w:color w:val="000000" w:themeColor="text1"/>
              </w:rPr>
              <w:t>Ciclesonide</w:t>
            </w:r>
            <w:r>
              <w:rPr>
                <w:color w:val="000000" w:themeColor="text1"/>
              </w:rPr>
              <w:t>, Fluticasone</w:t>
            </w:r>
          </w:p>
        </w:tc>
      </w:tr>
      <w:tr w:rsidR="009531A8" w:rsidRPr="00C432E5" w14:paraId="0E0DE0B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1A600A05" w14:textId="77777777" w:rsidR="009531A8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>
              <w:rPr>
                <w:caps/>
                <w:color w:val="000000" w:themeColor="text1"/>
                <w:sz w:val="20"/>
              </w:rPr>
              <w:t>3</w:t>
            </w:r>
          </w:p>
        </w:tc>
        <w:tc>
          <w:tcPr>
            <w:tcW w:w="1642" w:type="dxa"/>
          </w:tcPr>
          <w:p w14:paraId="716D222D" w14:textId="77777777" w:rsidR="009531A8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C13B6">
              <w:rPr>
                <w:color w:val="000000" w:themeColor="text1"/>
                <w:sz w:val="20"/>
              </w:rPr>
              <w:t>03.03</w:t>
            </w:r>
          </w:p>
        </w:tc>
        <w:tc>
          <w:tcPr>
            <w:tcW w:w="7694" w:type="dxa"/>
          </w:tcPr>
          <w:p w14:paraId="02C519AE" w14:textId="77777777" w:rsidR="009531A8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C13B6">
              <w:rPr>
                <w:color w:val="000000" w:themeColor="text1"/>
                <w:sz w:val="20"/>
              </w:rPr>
              <w:t>Cromoglicate, related therapy and leukotriene receptor antagonists</w:t>
            </w:r>
          </w:p>
          <w:p w14:paraId="5E76C91A" w14:textId="77777777" w:rsidR="009531A8" w:rsidRPr="00685763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174253">
              <w:rPr>
                <w:color w:val="000000" w:themeColor="text1"/>
                <w:sz w:val="20"/>
              </w:rPr>
              <w:t>Sodium cromoglicate</w:t>
            </w:r>
            <w:r>
              <w:rPr>
                <w:color w:val="000000" w:themeColor="text1"/>
                <w:sz w:val="20"/>
              </w:rPr>
              <w:t>, m</w:t>
            </w:r>
            <w:r w:rsidRPr="00B75225">
              <w:rPr>
                <w:color w:val="000000" w:themeColor="text1"/>
                <w:sz w:val="20"/>
              </w:rPr>
              <w:t>ontelukast</w:t>
            </w:r>
          </w:p>
        </w:tc>
      </w:tr>
    </w:tbl>
    <w:p w14:paraId="45717C2E" w14:textId="77777777" w:rsidR="009531A8" w:rsidRDefault="009531A8" w:rsidP="009531A8">
      <w:pPr>
        <w:spacing w:after="0" w:line="240" w:lineRule="auto"/>
      </w:pPr>
      <w:r>
        <w:br w:type="page"/>
      </w:r>
    </w:p>
    <w:p w14:paraId="2DB5CC0D" w14:textId="77777777" w:rsidR="009531A8" w:rsidRDefault="009531A8" w:rsidP="009531A8"/>
    <w:p w14:paraId="3261D24F" w14:textId="77777777" w:rsidR="009531A8" w:rsidRPr="003927F1" w:rsidRDefault="009531A8" w:rsidP="009531A8">
      <w:pPr>
        <w:keepNext/>
        <w:outlineLvl w:val="1"/>
        <w:rPr>
          <w:rFonts w:eastAsia="Times New Roman"/>
          <w:b/>
          <w:iCs/>
          <w:szCs w:val="28"/>
        </w:rPr>
      </w:pPr>
      <w:r w:rsidRPr="003927F1">
        <w:rPr>
          <w:rFonts w:eastAsia="Times New Roman"/>
          <w:b/>
          <w:iCs/>
          <w:szCs w:val="28"/>
        </w:rPr>
        <w:t xml:space="preserve">Table 3: CTV3 Read codes used to define atopic eczema </w:t>
      </w:r>
    </w:p>
    <w:p w14:paraId="6DCDF464" w14:textId="77777777" w:rsidR="009531A8" w:rsidRDefault="009531A8" w:rsidP="009531A8"/>
    <w:tbl>
      <w:tblPr>
        <w:tblStyle w:val="report13"/>
        <w:tblW w:w="0" w:type="auto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4678"/>
      </w:tblGrid>
      <w:tr w:rsidR="009531A8" w:rsidRPr="003F1D2D" w14:paraId="0C06634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  <w:tcBorders>
              <w:top w:val="single" w:sz="8" w:space="0" w:color="000000"/>
              <w:bottom w:val="single" w:sz="6" w:space="0" w:color="auto"/>
            </w:tcBorders>
          </w:tcPr>
          <w:p w14:paraId="11259C6A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F1D2D">
              <w:rPr>
                <w:b/>
                <w:color w:val="000000" w:themeColor="text1"/>
              </w:rPr>
              <w:t>N#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6" w:space="0" w:color="auto"/>
            </w:tcBorders>
          </w:tcPr>
          <w:p w14:paraId="6AEE3A30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CTV3 </w:t>
            </w:r>
            <w:r w:rsidRPr="003F1D2D">
              <w:rPr>
                <w:b/>
                <w:color w:val="000000" w:themeColor="text1"/>
              </w:rPr>
              <w:t>Read code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6" w:space="0" w:color="auto"/>
            </w:tcBorders>
          </w:tcPr>
          <w:p w14:paraId="503B3FAB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F1D2D">
              <w:rPr>
                <w:b/>
                <w:color w:val="000000" w:themeColor="text1"/>
              </w:rPr>
              <w:t xml:space="preserve">Definition </w:t>
            </w:r>
          </w:p>
        </w:tc>
      </w:tr>
      <w:tr w:rsidR="009531A8" w:rsidRPr="003F1D2D" w14:paraId="5776B866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  <w:tcBorders>
              <w:top w:val="single" w:sz="6" w:space="0" w:color="auto"/>
            </w:tcBorders>
          </w:tcPr>
          <w:p w14:paraId="6C1A902C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219E6D6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X505K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46B98D83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Eczema</w:t>
            </w:r>
          </w:p>
        </w:tc>
      </w:tr>
      <w:tr w:rsidR="009531A8" w:rsidRPr="003F1D2D" w14:paraId="3EE2808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008D0AC8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3DE35972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XE1Av </w:t>
            </w:r>
          </w:p>
        </w:tc>
        <w:tc>
          <w:tcPr>
            <w:tcW w:w="4678" w:type="dxa"/>
          </w:tcPr>
          <w:p w14:paraId="55EB4C7F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Eczema nos</w:t>
            </w:r>
          </w:p>
        </w:tc>
      </w:tr>
      <w:tr w:rsidR="009531A8" w:rsidRPr="003F1D2D" w14:paraId="2589587F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12696D19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718B1871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M111.</w:t>
            </w:r>
          </w:p>
        </w:tc>
        <w:tc>
          <w:tcPr>
            <w:tcW w:w="4678" w:type="dxa"/>
          </w:tcPr>
          <w:p w14:paraId="0035A862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Atopic dermatitis</w:t>
            </w:r>
          </w:p>
        </w:tc>
      </w:tr>
      <w:tr w:rsidR="009531A8" w:rsidRPr="003F1D2D" w14:paraId="25188D8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2114D004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367CDD14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M11..</w:t>
            </w:r>
          </w:p>
        </w:tc>
        <w:tc>
          <w:tcPr>
            <w:tcW w:w="4678" w:type="dxa"/>
          </w:tcPr>
          <w:p w14:paraId="6F3A27DF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Atopic dermatitis and related conditions</w:t>
            </w:r>
          </w:p>
        </w:tc>
      </w:tr>
      <w:tr w:rsidR="009531A8" w:rsidRPr="003F1D2D" w14:paraId="5AA1CC0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39FA1CBB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14:paraId="4B2CFD9C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M112.</w:t>
            </w:r>
          </w:p>
        </w:tc>
        <w:tc>
          <w:tcPr>
            <w:tcW w:w="4678" w:type="dxa"/>
          </w:tcPr>
          <w:p w14:paraId="180A350C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Infantile eczema</w:t>
            </w:r>
          </w:p>
        </w:tc>
      </w:tr>
      <w:tr w:rsidR="009531A8" w:rsidRPr="003F1D2D" w14:paraId="2456316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0C1BF026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14:paraId="26D8949C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M12z0</w:t>
            </w:r>
          </w:p>
        </w:tc>
        <w:tc>
          <w:tcPr>
            <w:tcW w:w="4678" w:type="dxa"/>
          </w:tcPr>
          <w:p w14:paraId="5DC9DDFE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Dermatitis nos</w:t>
            </w:r>
          </w:p>
        </w:tc>
      </w:tr>
      <w:tr w:rsidR="009531A8" w:rsidRPr="003F1D2D" w14:paraId="0AF15AE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19B1942F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7</w:t>
            </w:r>
          </w:p>
        </w:tc>
        <w:tc>
          <w:tcPr>
            <w:tcW w:w="1559" w:type="dxa"/>
          </w:tcPr>
          <w:p w14:paraId="4C8E9428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XaINM</w:t>
            </w:r>
          </w:p>
        </w:tc>
        <w:tc>
          <w:tcPr>
            <w:tcW w:w="4678" w:type="dxa"/>
          </w:tcPr>
          <w:p w14:paraId="14D6AE82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Exacerbation of eczema</w:t>
            </w:r>
          </w:p>
        </w:tc>
      </w:tr>
      <w:tr w:rsidR="009531A8" w:rsidRPr="003F1D2D" w14:paraId="1B1DBC5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68389001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8</w:t>
            </w:r>
          </w:p>
        </w:tc>
        <w:tc>
          <w:tcPr>
            <w:tcW w:w="1559" w:type="dxa"/>
          </w:tcPr>
          <w:p w14:paraId="5CF95286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XaY4o</w:t>
            </w:r>
          </w:p>
        </w:tc>
        <w:tc>
          <w:tcPr>
            <w:tcW w:w="4678" w:type="dxa"/>
          </w:tcPr>
          <w:p w14:paraId="63DFC88D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Infected eczema</w:t>
            </w:r>
          </w:p>
        </w:tc>
      </w:tr>
      <w:tr w:rsidR="009531A8" w:rsidRPr="003F1D2D" w14:paraId="53DD621C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5ECE22E6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9</w:t>
            </w:r>
          </w:p>
        </w:tc>
        <w:tc>
          <w:tcPr>
            <w:tcW w:w="1559" w:type="dxa"/>
          </w:tcPr>
          <w:p w14:paraId="251DC997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XE1C6</w:t>
            </w:r>
          </w:p>
        </w:tc>
        <w:tc>
          <w:tcPr>
            <w:tcW w:w="4678" w:type="dxa"/>
          </w:tcPr>
          <w:p w14:paraId="02CB7F40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Atopic eczema/dermatitis nos</w:t>
            </w:r>
          </w:p>
        </w:tc>
      </w:tr>
      <w:tr w:rsidR="009531A8" w:rsidRPr="003F1D2D" w14:paraId="6E922FA8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6F09BE4A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</w:tcPr>
          <w:p w14:paraId="63D5FFDC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XaINK</w:t>
            </w:r>
          </w:p>
        </w:tc>
        <w:tc>
          <w:tcPr>
            <w:tcW w:w="4678" w:type="dxa"/>
          </w:tcPr>
          <w:p w14:paraId="23C5992E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Dry eczema</w:t>
            </w:r>
          </w:p>
        </w:tc>
      </w:tr>
      <w:tr w:rsidR="009531A8" w:rsidRPr="003F1D2D" w14:paraId="3CDE8FE6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793B37D7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</w:tcPr>
          <w:p w14:paraId="6FDA1E07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M113.</w:t>
            </w:r>
          </w:p>
        </w:tc>
        <w:tc>
          <w:tcPr>
            <w:tcW w:w="4678" w:type="dxa"/>
          </w:tcPr>
          <w:p w14:paraId="1DBED42D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Flexural atopic dermatitis</w:t>
            </w:r>
          </w:p>
        </w:tc>
      </w:tr>
      <w:tr w:rsidR="009531A8" w:rsidRPr="003F1D2D" w14:paraId="41DF295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41434452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12</w:t>
            </w:r>
          </w:p>
        </w:tc>
        <w:tc>
          <w:tcPr>
            <w:tcW w:w="1559" w:type="dxa"/>
          </w:tcPr>
          <w:p w14:paraId="4CA0C87E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Xa7lZ</w:t>
            </w:r>
          </w:p>
        </w:tc>
        <w:tc>
          <w:tcPr>
            <w:tcW w:w="4678" w:type="dxa"/>
          </w:tcPr>
          <w:p w14:paraId="4F386749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Eczema of face</w:t>
            </w:r>
          </w:p>
        </w:tc>
      </w:tr>
      <w:tr w:rsidR="009531A8" w:rsidRPr="003F1D2D" w14:paraId="0B0047C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2942F0CA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13</w:t>
            </w:r>
          </w:p>
        </w:tc>
        <w:tc>
          <w:tcPr>
            <w:tcW w:w="1559" w:type="dxa"/>
          </w:tcPr>
          <w:p w14:paraId="081C2F9B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X505M</w:t>
            </w:r>
          </w:p>
        </w:tc>
        <w:tc>
          <w:tcPr>
            <w:tcW w:w="4678" w:type="dxa"/>
          </w:tcPr>
          <w:p w14:paraId="3C5B05F4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Constitutional eczema</w:t>
            </w:r>
          </w:p>
        </w:tc>
      </w:tr>
      <w:tr w:rsidR="009531A8" w:rsidRPr="003F1D2D" w14:paraId="275D53A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24CE1A26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14</w:t>
            </w:r>
          </w:p>
        </w:tc>
        <w:tc>
          <w:tcPr>
            <w:tcW w:w="1559" w:type="dxa"/>
          </w:tcPr>
          <w:p w14:paraId="11CDE585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Xa0p8</w:t>
            </w:r>
          </w:p>
        </w:tc>
        <w:tc>
          <w:tcPr>
            <w:tcW w:w="4678" w:type="dxa"/>
          </w:tcPr>
          <w:p w14:paraId="22EADE42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Dermatitis of eyelid</w:t>
            </w:r>
          </w:p>
        </w:tc>
      </w:tr>
      <w:tr w:rsidR="009531A8" w:rsidRPr="003F1D2D" w14:paraId="39A62BA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425E3688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15</w:t>
            </w:r>
          </w:p>
        </w:tc>
        <w:tc>
          <w:tcPr>
            <w:tcW w:w="1559" w:type="dxa"/>
          </w:tcPr>
          <w:p w14:paraId="335EE097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XaY4Z</w:t>
            </w:r>
          </w:p>
        </w:tc>
        <w:tc>
          <w:tcPr>
            <w:tcW w:w="4678" w:type="dxa"/>
          </w:tcPr>
          <w:p w14:paraId="59DACAE2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Infective eczematoid dermatitis</w:t>
            </w:r>
          </w:p>
        </w:tc>
      </w:tr>
      <w:tr w:rsidR="009531A8" w:rsidRPr="003F1D2D" w14:paraId="7045FE88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36E465B4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16</w:t>
            </w:r>
          </w:p>
        </w:tc>
        <w:tc>
          <w:tcPr>
            <w:tcW w:w="1559" w:type="dxa"/>
          </w:tcPr>
          <w:p w14:paraId="731E764A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X505L </w:t>
            </w:r>
          </w:p>
        </w:tc>
        <w:tc>
          <w:tcPr>
            <w:tcW w:w="4678" w:type="dxa"/>
          </w:tcPr>
          <w:p w14:paraId="72ACF528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Hand eczema</w:t>
            </w:r>
          </w:p>
        </w:tc>
      </w:tr>
      <w:tr w:rsidR="009531A8" w:rsidRPr="003F1D2D" w14:paraId="7063FF5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4842A31D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17</w:t>
            </w:r>
          </w:p>
        </w:tc>
        <w:tc>
          <w:tcPr>
            <w:tcW w:w="1559" w:type="dxa"/>
          </w:tcPr>
          <w:p w14:paraId="3F78652E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X505P</w:t>
            </w:r>
          </w:p>
        </w:tc>
        <w:tc>
          <w:tcPr>
            <w:tcW w:w="4678" w:type="dxa"/>
          </w:tcPr>
          <w:p w14:paraId="08CE60CB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Discoid atopic dermatitis</w:t>
            </w:r>
          </w:p>
        </w:tc>
      </w:tr>
      <w:tr w:rsidR="009531A8" w:rsidRPr="003F1D2D" w14:paraId="068949F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4748BF1F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</w:tcPr>
          <w:p w14:paraId="4CD8D969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X505R</w:t>
            </w:r>
          </w:p>
        </w:tc>
        <w:tc>
          <w:tcPr>
            <w:tcW w:w="4678" w:type="dxa"/>
          </w:tcPr>
          <w:p w14:paraId="3619601F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Follicular atopic dermatitis</w:t>
            </w:r>
          </w:p>
        </w:tc>
      </w:tr>
      <w:tr w:rsidR="009531A8" w:rsidRPr="003F1D2D" w14:paraId="4ED12AD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5BE79E96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19</w:t>
            </w:r>
          </w:p>
        </w:tc>
        <w:tc>
          <w:tcPr>
            <w:tcW w:w="1559" w:type="dxa"/>
          </w:tcPr>
          <w:p w14:paraId="5FBBC51F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M11z.</w:t>
            </w:r>
          </w:p>
        </w:tc>
        <w:tc>
          <w:tcPr>
            <w:tcW w:w="4678" w:type="dxa"/>
          </w:tcPr>
          <w:p w14:paraId="41860DEE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Atopic dermatitis nos</w:t>
            </w:r>
          </w:p>
        </w:tc>
      </w:tr>
      <w:tr w:rsidR="009531A8" w:rsidRPr="003F1D2D" w14:paraId="526260F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851" w:type="dxa"/>
          </w:tcPr>
          <w:p w14:paraId="49666475" w14:textId="77777777" w:rsidR="009531A8" w:rsidRPr="003F1D2D" w:rsidRDefault="009531A8" w:rsidP="00FC13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14:paraId="7828C63A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M114. </w:t>
            </w:r>
          </w:p>
        </w:tc>
        <w:tc>
          <w:tcPr>
            <w:tcW w:w="4678" w:type="dxa"/>
          </w:tcPr>
          <w:p w14:paraId="4F498439" w14:textId="77777777" w:rsidR="009531A8" w:rsidRPr="003F1D2D" w:rsidRDefault="009531A8" w:rsidP="00FC13F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Allergic (intrinsic) eczema</w:t>
            </w:r>
          </w:p>
        </w:tc>
      </w:tr>
    </w:tbl>
    <w:p w14:paraId="232DB60C" w14:textId="77777777" w:rsidR="009531A8" w:rsidRDefault="009531A8" w:rsidP="009531A8"/>
    <w:p w14:paraId="2BADC28D" w14:textId="77777777" w:rsidR="009531A8" w:rsidRDefault="009531A8" w:rsidP="009531A8"/>
    <w:p w14:paraId="440D6D0B" w14:textId="77777777" w:rsidR="009531A8" w:rsidRDefault="009531A8" w:rsidP="009531A8">
      <w:pPr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br w:type="page"/>
      </w:r>
    </w:p>
    <w:p w14:paraId="521D2652" w14:textId="77777777" w:rsidR="009531A8" w:rsidRDefault="009531A8" w:rsidP="009531A8"/>
    <w:p w14:paraId="43540423" w14:textId="77777777" w:rsidR="009531A8" w:rsidRPr="00C432E5" w:rsidRDefault="009531A8" w:rsidP="009531A8">
      <w:pPr>
        <w:pStyle w:val="Heading2"/>
        <w:numPr>
          <w:ilvl w:val="0"/>
          <w:numId w:val="0"/>
        </w:numPr>
        <w:ind w:left="576"/>
      </w:pPr>
      <w:r w:rsidRPr="00C432E5">
        <w:t xml:space="preserve">Table </w:t>
      </w:r>
      <w:r>
        <w:t xml:space="preserve">4: </w:t>
      </w:r>
      <w:r w:rsidRPr="00C432E5">
        <w:t>Medications and procedures related to treatment of atopic eczema</w:t>
      </w:r>
    </w:p>
    <w:tbl>
      <w:tblPr>
        <w:tblStyle w:val="report15"/>
        <w:tblW w:w="0" w:type="auto"/>
        <w:tblLook w:val="04A0" w:firstRow="1" w:lastRow="0" w:firstColumn="1" w:lastColumn="0" w:noHBand="0" w:noVBand="1"/>
      </w:tblPr>
      <w:tblGrid>
        <w:gridCol w:w="469"/>
        <w:gridCol w:w="1604"/>
        <w:gridCol w:w="6953"/>
      </w:tblGrid>
      <w:tr w:rsidR="009531A8" w:rsidRPr="00C432E5" w14:paraId="5FE4265B" w14:textId="77777777" w:rsidTr="00FC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092F7F38" w14:textId="77777777" w:rsidR="009531A8" w:rsidRPr="00247099" w:rsidRDefault="009531A8" w:rsidP="00FC13F8">
            <w:pPr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N#</w:t>
            </w:r>
          </w:p>
        </w:tc>
        <w:tc>
          <w:tcPr>
            <w:tcW w:w="1642" w:type="dxa"/>
          </w:tcPr>
          <w:p w14:paraId="7E304C46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 xml:space="preserve">BNF subsection </w:t>
            </w:r>
          </w:p>
        </w:tc>
        <w:tc>
          <w:tcPr>
            <w:tcW w:w="7694" w:type="dxa"/>
          </w:tcPr>
          <w:p w14:paraId="1DEB1DD5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>Medications</w:t>
            </w:r>
          </w:p>
        </w:tc>
      </w:tr>
      <w:tr w:rsidR="009531A8" w:rsidRPr="00C432E5" w14:paraId="3AB6749F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4EA050D1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1</w:t>
            </w:r>
          </w:p>
        </w:tc>
        <w:tc>
          <w:tcPr>
            <w:tcW w:w="1642" w:type="dxa"/>
          </w:tcPr>
          <w:p w14:paraId="77494102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694" w:type="dxa"/>
          </w:tcPr>
          <w:p w14:paraId="504FD6D2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Ultraviolet light therapy</w:t>
            </w:r>
          </w:p>
          <w:p w14:paraId="21F1221D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Procedure: not searched for as not usually recommended for children.</w:t>
            </w:r>
          </w:p>
        </w:tc>
      </w:tr>
      <w:tr w:rsidR="009531A8" w:rsidRPr="00C432E5" w14:paraId="6A119089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04A4D98C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2</w:t>
            </w:r>
          </w:p>
        </w:tc>
        <w:tc>
          <w:tcPr>
            <w:tcW w:w="1642" w:type="dxa"/>
          </w:tcPr>
          <w:p w14:paraId="433A84E9" w14:textId="77777777" w:rsidR="009531A8" w:rsidRPr="00247099" w:rsidRDefault="009531A8" w:rsidP="00FC13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color w:val="000000" w:themeColor="text1"/>
              </w:rPr>
              <w:t>13.04</w:t>
            </w:r>
          </w:p>
        </w:tc>
        <w:tc>
          <w:tcPr>
            <w:tcW w:w="7694" w:type="dxa"/>
          </w:tcPr>
          <w:p w14:paraId="3709A933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Cs/>
                <w:color w:val="000000" w:themeColor="text1"/>
              </w:rPr>
            </w:pPr>
            <w:r w:rsidRPr="00247099">
              <w:rPr>
                <w:color w:val="000000" w:themeColor="text1"/>
              </w:rPr>
              <w:t>Emollients</w:t>
            </w:r>
          </w:p>
          <w:p w14:paraId="08ACD91B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color w:val="000000" w:themeColor="text1"/>
              </w:rPr>
              <w:t xml:space="preserve">Procedure: search for the BNF sub section number </w:t>
            </w:r>
          </w:p>
        </w:tc>
      </w:tr>
      <w:tr w:rsidR="009531A8" w:rsidRPr="00C432E5" w14:paraId="272CC744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3EE2CCA8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3</w:t>
            </w:r>
          </w:p>
        </w:tc>
        <w:tc>
          <w:tcPr>
            <w:tcW w:w="1642" w:type="dxa"/>
          </w:tcPr>
          <w:p w14:paraId="1DD230A9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13.02</w:t>
            </w:r>
          </w:p>
        </w:tc>
        <w:tc>
          <w:tcPr>
            <w:tcW w:w="7694" w:type="dxa"/>
          </w:tcPr>
          <w:p w14:paraId="23A17EE4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Topical corticosteroids</w:t>
            </w:r>
          </w:p>
          <w:p w14:paraId="058DACD9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 xml:space="preserve">Procedure: search for the BNF sub section number </w:t>
            </w:r>
          </w:p>
        </w:tc>
      </w:tr>
      <w:tr w:rsidR="009531A8" w:rsidRPr="00C432E5" w14:paraId="7C77D940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7BE54BA6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4</w:t>
            </w:r>
          </w:p>
        </w:tc>
        <w:tc>
          <w:tcPr>
            <w:tcW w:w="1642" w:type="dxa"/>
          </w:tcPr>
          <w:p w14:paraId="2694183E" w14:textId="77777777" w:rsidR="009531A8" w:rsidRPr="00247099" w:rsidRDefault="009531A8" w:rsidP="00FC13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color w:val="000000" w:themeColor="text1"/>
              </w:rPr>
              <w:t>13.05</w:t>
            </w:r>
          </w:p>
        </w:tc>
        <w:tc>
          <w:tcPr>
            <w:tcW w:w="7694" w:type="dxa"/>
          </w:tcPr>
          <w:p w14:paraId="1A72BC98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47099">
              <w:rPr>
                <w:color w:val="000000" w:themeColor="text1"/>
              </w:rPr>
              <w:t>Topical calcineurin inhibitors</w:t>
            </w:r>
          </w:p>
          <w:p w14:paraId="3EB9E44B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color w:val="000000" w:themeColor="text1"/>
              </w:rPr>
              <w:t>Procedure: Text mining in case insensitive manner for the terms “pimecrolimus” and   “tacrolimus”. The following prescriptions were found:</w:t>
            </w:r>
            <w:r>
              <w:rPr>
                <w:color w:val="000000" w:themeColor="text1"/>
              </w:rPr>
              <w:t xml:space="preserve"> </w:t>
            </w:r>
            <w:r w:rsidRPr="00247099">
              <w:rPr>
                <w:color w:val="000000" w:themeColor="text1"/>
              </w:rPr>
              <w:t>pimecrolimus 1% cream; tacrolimus 0.03% ointment; tacrolimus 0.1% ointment.</w:t>
            </w:r>
          </w:p>
        </w:tc>
      </w:tr>
      <w:tr w:rsidR="009531A8" w:rsidRPr="00C432E5" w14:paraId="7FAE38A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1CD65B72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5</w:t>
            </w:r>
          </w:p>
        </w:tc>
        <w:tc>
          <w:tcPr>
            <w:tcW w:w="1642" w:type="dxa"/>
          </w:tcPr>
          <w:p w14:paraId="667EED2B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13.05</w:t>
            </w:r>
          </w:p>
          <w:p w14:paraId="2E5D72C6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08.02</w:t>
            </w:r>
          </w:p>
        </w:tc>
        <w:tc>
          <w:tcPr>
            <w:tcW w:w="7694" w:type="dxa"/>
          </w:tcPr>
          <w:p w14:paraId="5208DBD6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Systemic immunomodulatory agents</w:t>
            </w:r>
          </w:p>
          <w:p w14:paraId="38E68CA4" w14:textId="77777777" w:rsidR="009531A8" w:rsidRPr="00247099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247099">
              <w:rPr>
                <w:color w:val="000000" w:themeColor="text1"/>
                <w:sz w:val="20"/>
              </w:rPr>
              <w:t>Text mining in case insensitive manner for the terms “azathioprine”, “mycophenolate”, “methotrexate”, “cyclosporine” and “ciclosporin”. The following prescriptions were found: azathioprine 50mg tablets;   methotrexate 5mg/2ml solution for inject; mycophenolatemofetil 1g/5ml oral suspen</w:t>
            </w:r>
          </w:p>
        </w:tc>
      </w:tr>
      <w:tr w:rsidR="009531A8" w:rsidRPr="00C432E5" w14:paraId="032FAFD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59BF7C83" w14:textId="77777777" w:rsidR="009531A8" w:rsidRPr="00247099" w:rsidRDefault="009531A8" w:rsidP="00FC13F8">
            <w:pPr>
              <w:jc w:val="center"/>
              <w:rPr>
                <w:rFonts w:eastAsia="Times New Roman"/>
                <w:caps/>
                <w:color w:val="000000" w:themeColor="text1"/>
                <w:sz w:val="20"/>
              </w:rPr>
            </w:pPr>
            <w:r w:rsidRPr="00247099">
              <w:rPr>
                <w:rFonts w:eastAsia="Times New Roman"/>
                <w:caps/>
                <w:color w:val="000000" w:themeColor="text1"/>
                <w:sz w:val="20"/>
              </w:rPr>
              <w:t>6</w:t>
            </w:r>
          </w:p>
        </w:tc>
        <w:tc>
          <w:tcPr>
            <w:tcW w:w="1642" w:type="dxa"/>
          </w:tcPr>
          <w:p w14:paraId="22188987" w14:textId="77777777" w:rsidR="009531A8" w:rsidRPr="00247099" w:rsidRDefault="009531A8" w:rsidP="00FC13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247099">
              <w:rPr>
                <w:rFonts w:eastAsia="Times New Roman"/>
                <w:color w:val="000000" w:themeColor="text1"/>
              </w:rPr>
              <w:t>06.03</w:t>
            </w:r>
          </w:p>
        </w:tc>
        <w:tc>
          <w:tcPr>
            <w:tcW w:w="7694" w:type="dxa"/>
          </w:tcPr>
          <w:p w14:paraId="2260D504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rFonts w:eastAsia="Times New Roman"/>
                <w:color w:val="000000" w:themeColor="text1"/>
              </w:rPr>
              <w:t>Systemic steroids, i</w:t>
            </w:r>
            <w:r w:rsidRPr="00247099">
              <w:rPr>
                <w:color w:val="000000" w:themeColor="text1"/>
              </w:rPr>
              <w:t xml:space="preserve">n two steps. </w:t>
            </w:r>
          </w:p>
          <w:p w14:paraId="77D8AD2D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247099">
              <w:rPr>
                <w:rFonts w:eastAsia="Times New Roman"/>
                <w:color w:val="000000" w:themeColor="text1"/>
              </w:rPr>
              <w:t xml:space="preserve">1st: Text mining in case insensitive manner for all possible names of corticosteroids: prednisolone, dexamethasone, budesonide, hydrocortisone, beclomethasone, betamethasone, clobetasone, rimexolone, triamcinolone, loteprednol, fluorometholone, loteprednol, ciclesonide, cortisone, ceflazacort, fludrocortisone. </w:t>
            </w:r>
          </w:p>
          <w:p w14:paraId="4E78966D" w14:textId="77777777" w:rsidR="009531A8" w:rsidRPr="00247099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47099">
              <w:rPr>
                <w:rFonts w:eastAsia="Times New Roman"/>
                <w:color w:val="000000" w:themeColor="text1"/>
              </w:rPr>
              <w:t xml:space="preserve">2nd: The list was discussed with a clinician and the following code and medications were considered as systemic. The following medications were found: </w:t>
            </w:r>
            <w:r w:rsidRPr="00247099">
              <w:rPr>
                <w:color w:val="000000" w:themeColor="text1"/>
              </w:rPr>
              <w:t xml:space="preserve">fludrocortisone, hydrocortisone, betamethasone, dexamethasone, efcortesol and prednisolone. </w:t>
            </w:r>
          </w:p>
        </w:tc>
      </w:tr>
    </w:tbl>
    <w:p w14:paraId="57796F38" w14:textId="77777777" w:rsidR="009531A8" w:rsidRDefault="009531A8" w:rsidP="009531A8"/>
    <w:p w14:paraId="68ACA650" w14:textId="77777777" w:rsidR="009531A8" w:rsidRDefault="009531A8" w:rsidP="009531A8"/>
    <w:p w14:paraId="42753C48" w14:textId="77777777" w:rsidR="009531A8" w:rsidRDefault="009531A8" w:rsidP="009531A8"/>
    <w:p w14:paraId="26965B3E" w14:textId="77777777" w:rsidR="009531A8" w:rsidRDefault="009531A8" w:rsidP="009531A8">
      <w:r>
        <w:br w:type="page"/>
      </w:r>
    </w:p>
    <w:p w14:paraId="71371F21" w14:textId="77777777" w:rsidR="009531A8" w:rsidRPr="003927F1" w:rsidRDefault="009531A8" w:rsidP="009531A8">
      <w:pPr>
        <w:keepNext/>
        <w:outlineLvl w:val="1"/>
        <w:rPr>
          <w:rFonts w:eastAsia="Times New Roman"/>
          <w:b/>
          <w:iCs/>
          <w:szCs w:val="28"/>
        </w:rPr>
      </w:pPr>
      <w:r w:rsidRPr="003927F1">
        <w:rPr>
          <w:rFonts w:eastAsia="Times New Roman"/>
          <w:b/>
          <w:iCs/>
          <w:szCs w:val="28"/>
        </w:rPr>
        <w:lastRenderedPageBreak/>
        <w:t xml:space="preserve">Table 5: CTV3 Read codes used to define hay fever </w:t>
      </w:r>
    </w:p>
    <w:tbl>
      <w:tblPr>
        <w:tblStyle w:val="report14"/>
        <w:tblW w:w="7513" w:type="dxa"/>
        <w:tblLayout w:type="fixed"/>
        <w:tblLook w:val="04A0" w:firstRow="1" w:lastRow="0" w:firstColumn="1" w:lastColumn="0" w:noHBand="0" w:noVBand="1"/>
      </w:tblPr>
      <w:tblGrid>
        <w:gridCol w:w="694"/>
        <w:gridCol w:w="1149"/>
        <w:gridCol w:w="5670"/>
      </w:tblGrid>
      <w:tr w:rsidR="009531A8" w:rsidRPr="003F1D2D" w14:paraId="188C82FF" w14:textId="77777777" w:rsidTr="00FC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AB22B5F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N#</w:t>
            </w:r>
          </w:p>
        </w:tc>
        <w:tc>
          <w:tcPr>
            <w:tcW w:w="1149" w:type="dxa"/>
          </w:tcPr>
          <w:p w14:paraId="5036DB6A" w14:textId="77777777" w:rsidR="009531A8" w:rsidRPr="003F1D2D" w:rsidRDefault="009531A8" w:rsidP="00FC13F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CTV3 </w:t>
            </w:r>
            <w:r w:rsidRPr="003F1D2D">
              <w:rPr>
                <w:color w:val="000000" w:themeColor="text1"/>
              </w:rPr>
              <w:t>Read code</w:t>
            </w:r>
          </w:p>
        </w:tc>
        <w:tc>
          <w:tcPr>
            <w:tcW w:w="5670" w:type="dxa"/>
          </w:tcPr>
          <w:p w14:paraId="638C4DAB" w14:textId="77777777" w:rsidR="009531A8" w:rsidRPr="003F1D2D" w:rsidRDefault="009531A8" w:rsidP="00FC13F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Definition </w:t>
            </w:r>
          </w:p>
        </w:tc>
      </w:tr>
      <w:tr w:rsidR="009531A8" w:rsidRPr="003F1D2D" w14:paraId="21732C8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18A3D5D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</w:t>
            </w:r>
          </w:p>
        </w:tc>
        <w:tc>
          <w:tcPr>
            <w:tcW w:w="1149" w:type="dxa"/>
          </w:tcPr>
          <w:p w14:paraId="0F60F2A1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Xa0lX</w:t>
            </w:r>
          </w:p>
        </w:tc>
        <w:tc>
          <w:tcPr>
            <w:tcW w:w="5670" w:type="dxa"/>
          </w:tcPr>
          <w:p w14:paraId="1548B5CD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Seasonal allergic rhinitis                                 </w:t>
            </w:r>
          </w:p>
        </w:tc>
      </w:tr>
      <w:tr w:rsidR="009531A8" w:rsidRPr="003F1D2D" w14:paraId="7E8CB9D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A7EF8B9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2</w:t>
            </w:r>
          </w:p>
        </w:tc>
        <w:tc>
          <w:tcPr>
            <w:tcW w:w="1149" w:type="dxa"/>
          </w:tcPr>
          <w:p w14:paraId="5418C352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XE0Y5</w:t>
            </w:r>
          </w:p>
        </w:tc>
        <w:tc>
          <w:tcPr>
            <w:tcW w:w="5670" w:type="dxa"/>
          </w:tcPr>
          <w:p w14:paraId="550A1321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Allergic rhinitis                                          </w:t>
            </w:r>
          </w:p>
        </w:tc>
      </w:tr>
      <w:tr w:rsidR="009531A8" w:rsidRPr="003F1D2D" w14:paraId="20B78E5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7C37487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3</w:t>
            </w:r>
          </w:p>
        </w:tc>
        <w:tc>
          <w:tcPr>
            <w:tcW w:w="1149" w:type="dxa"/>
          </w:tcPr>
          <w:p w14:paraId="205A5B0D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X00Zj</w:t>
            </w:r>
          </w:p>
        </w:tc>
        <w:tc>
          <w:tcPr>
            <w:tcW w:w="5670" w:type="dxa"/>
          </w:tcPr>
          <w:p w14:paraId="4563CCE0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Seasonal allergic conjunctivitis                           </w:t>
            </w:r>
          </w:p>
        </w:tc>
      </w:tr>
      <w:tr w:rsidR="009531A8" w:rsidRPr="003F1D2D" w14:paraId="4DA0BFA7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3CDC2E5E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4</w:t>
            </w:r>
          </w:p>
        </w:tc>
        <w:tc>
          <w:tcPr>
            <w:tcW w:w="1149" w:type="dxa"/>
          </w:tcPr>
          <w:p w14:paraId="65EB9DAB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X00l9</w:t>
            </w:r>
          </w:p>
        </w:tc>
        <w:tc>
          <w:tcPr>
            <w:tcW w:w="5670" w:type="dxa"/>
          </w:tcPr>
          <w:p w14:paraId="1B0C9AF1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Hay fever - unspecified allergen                           </w:t>
            </w:r>
          </w:p>
        </w:tc>
      </w:tr>
      <w:tr w:rsidR="009531A8" w:rsidRPr="003F1D2D" w14:paraId="11257CD0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2AE55B09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5</w:t>
            </w:r>
          </w:p>
        </w:tc>
        <w:tc>
          <w:tcPr>
            <w:tcW w:w="1149" w:type="dxa"/>
          </w:tcPr>
          <w:p w14:paraId="3BE23B4A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H17z.</w:t>
            </w:r>
          </w:p>
        </w:tc>
        <w:tc>
          <w:tcPr>
            <w:tcW w:w="5670" w:type="dxa"/>
          </w:tcPr>
          <w:p w14:paraId="7109699C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Allergic rhinitis NOS                                      </w:t>
            </w:r>
          </w:p>
        </w:tc>
      </w:tr>
      <w:tr w:rsidR="009531A8" w:rsidRPr="003F1D2D" w14:paraId="49668F5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631E3D8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6</w:t>
            </w:r>
          </w:p>
        </w:tc>
        <w:tc>
          <w:tcPr>
            <w:tcW w:w="1149" w:type="dxa"/>
          </w:tcPr>
          <w:p w14:paraId="22FEBCB9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X00Zk</w:t>
            </w:r>
          </w:p>
        </w:tc>
        <w:tc>
          <w:tcPr>
            <w:tcW w:w="5670" w:type="dxa"/>
          </w:tcPr>
          <w:p w14:paraId="219AC439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Perennial allergic conjunctivitis                          </w:t>
            </w:r>
          </w:p>
        </w:tc>
      </w:tr>
      <w:tr w:rsidR="009531A8" w:rsidRPr="003F1D2D" w14:paraId="1CB5725A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E95746F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7</w:t>
            </w:r>
          </w:p>
        </w:tc>
        <w:tc>
          <w:tcPr>
            <w:tcW w:w="1149" w:type="dxa"/>
          </w:tcPr>
          <w:p w14:paraId="46A0CE3E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X1020</w:t>
            </w:r>
          </w:p>
        </w:tc>
        <w:tc>
          <w:tcPr>
            <w:tcW w:w="5670" w:type="dxa"/>
          </w:tcPr>
          <w:p w14:paraId="22150D8C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Hay fever with asthma                                      </w:t>
            </w:r>
          </w:p>
        </w:tc>
      </w:tr>
      <w:tr w:rsidR="009531A8" w:rsidRPr="003F1D2D" w14:paraId="011CF128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7F0ACE6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8</w:t>
            </w:r>
          </w:p>
        </w:tc>
        <w:tc>
          <w:tcPr>
            <w:tcW w:w="1149" w:type="dxa"/>
          </w:tcPr>
          <w:p w14:paraId="6725FB53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XE16b</w:t>
            </w:r>
          </w:p>
        </w:tc>
        <w:tc>
          <w:tcPr>
            <w:tcW w:w="5670" w:type="dxa"/>
          </w:tcPr>
          <w:p w14:paraId="37277E16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Other chronic allergic conjunctivitis                      </w:t>
            </w:r>
          </w:p>
        </w:tc>
      </w:tr>
      <w:tr w:rsidR="009531A8" w:rsidRPr="003F1D2D" w14:paraId="61471201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E5C32DE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9</w:t>
            </w:r>
          </w:p>
        </w:tc>
        <w:tc>
          <w:tcPr>
            <w:tcW w:w="1149" w:type="dxa"/>
          </w:tcPr>
          <w:p w14:paraId="4218565A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X00lA</w:t>
            </w:r>
          </w:p>
        </w:tc>
        <w:tc>
          <w:tcPr>
            <w:tcW w:w="5670" w:type="dxa"/>
          </w:tcPr>
          <w:p w14:paraId="3AB5889F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Perennial allergic rhinitis                                </w:t>
            </w:r>
          </w:p>
        </w:tc>
      </w:tr>
      <w:tr w:rsidR="009531A8" w:rsidRPr="003F1D2D" w14:paraId="5728659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E8A8CD2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10</w:t>
            </w:r>
          </w:p>
        </w:tc>
        <w:tc>
          <w:tcPr>
            <w:tcW w:w="1149" w:type="dxa"/>
          </w:tcPr>
          <w:p w14:paraId="24495A0A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X00l8</w:t>
            </w:r>
          </w:p>
        </w:tc>
        <w:tc>
          <w:tcPr>
            <w:tcW w:w="5670" w:type="dxa"/>
          </w:tcPr>
          <w:p w14:paraId="2D0FEDF4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Hay fever - other allergen                                 </w:t>
            </w:r>
          </w:p>
        </w:tc>
      </w:tr>
      <w:tr w:rsidR="009531A8" w:rsidRPr="003F1D2D" w14:paraId="757E76E2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3CDEAF5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11</w:t>
            </w:r>
          </w:p>
        </w:tc>
        <w:tc>
          <w:tcPr>
            <w:tcW w:w="1149" w:type="dxa"/>
          </w:tcPr>
          <w:p w14:paraId="4DBB8D13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XE2QI</w:t>
            </w:r>
          </w:p>
        </w:tc>
        <w:tc>
          <w:tcPr>
            <w:tcW w:w="5670" w:type="dxa"/>
          </w:tcPr>
          <w:p w14:paraId="2F1FE41A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Allergic rhinitis due to pollens                           </w:t>
            </w:r>
          </w:p>
        </w:tc>
      </w:tr>
      <w:tr w:rsidR="009531A8" w:rsidRPr="003F1D2D" w14:paraId="7DB47D55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FA3BA36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12</w:t>
            </w:r>
          </w:p>
        </w:tc>
        <w:tc>
          <w:tcPr>
            <w:tcW w:w="1149" w:type="dxa"/>
          </w:tcPr>
          <w:p w14:paraId="172B51B5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H172.</w:t>
            </w:r>
          </w:p>
        </w:tc>
        <w:tc>
          <w:tcPr>
            <w:tcW w:w="5670" w:type="dxa"/>
          </w:tcPr>
          <w:p w14:paraId="73EA470C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(Hay fever) or (allergic rhinitis) due to unspecif allergen</w:t>
            </w:r>
          </w:p>
        </w:tc>
      </w:tr>
      <w:tr w:rsidR="009531A8" w:rsidRPr="003F1D2D" w14:paraId="056B4236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10392E54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13</w:t>
            </w:r>
          </w:p>
        </w:tc>
        <w:tc>
          <w:tcPr>
            <w:tcW w:w="1149" w:type="dxa"/>
          </w:tcPr>
          <w:p w14:paraId="7CB2F725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X00Zi</w:t>
            </w:r>
          </w:p>
        </w:tc>
        <w:tc>
          <w:tcPr>
            <w:tcW w:w="5670" w:type="dxa"/>
          </w:tcPr>
          <w:p w14:paraId="78C05434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Atopic conjunctivitis                                       </w:t>
            </w:r>
          </w:p>
        </w:tc>
      </w:tr>
      <w:tr w:rsidR="009531A8" w:rsidRPr="003F1D2D" w14:paraId="7803E5C4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ED7B3B5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14</w:t>
            </w:r>
          </w:p>
        </w:tc>
        <w:tc>
          <w:tcPr>
            <w:tcW w:w="1149" w:type="dxa"/>
          </w:tcPr>
          <w:p w14:paraId="34161965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H170.</w:t>
            </w:r>
          </w:p>
        </w:tc>
        <w:tc>
          <w:tcPr>
            <w:tcW w:w="5670" w:type="dxa"/>
          </w:tcPr>
          <w:p w14:paraId="4ED90E3C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Pollinosis (&amp; allergic rhinitis due to pollens)             </w:t>
            </w:r>
          </w:p>
        </w:tc>
      </w:tr>
      <w:tr w:rsidR="009531A8" w:rsidRPr="003F1D2D" w14:paraId="3453F9EB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8928577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15</w:t>
            </w:r>
          </w:p>
        </w:tc>
        <w:tc>
          <w:tcPr>
            <w:tcW w:w="1149" w:type="dxa"/>
          </w:tcPr>
          <w:p w14:paraId="38170A69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XE0Y7</w:t>
            </w:r>
          </w:p>
        </w:tc>
        <w:tc>
          <w:tcPr>
            <w:tcW w:w="5670" w:type="dxa"/>
          </w:tcPr>
          <w:p w14:paraId="66F7325D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Allergic rhinitis due to unspecified allergen               </w:t>
            </w:r>
          </w:p>
        </w:tc>
      </w:tr>
      <w:tr w:rsidR="009531A8" w:rsidRPr="003F1D2D" w14:paraId="10AA3F52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14A787F0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16</w:t>
            </w:r>
          </w:p>
        </w:tc>
        <w:tc>
          <w:tcPr>
            <w:tcW w:w="1149" w:type="dxa"/>
          </w:tcPr>
          <w:p w14:paraId="7A16B450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Hyu21</w:t>
            </w:r>
          </w:p>
        </w:tc>
        <w:tc>
          <w:tcPr>
            <w:tcW w:w="5670" w:type="dxa"/>
          </w:tcPr>
          <w:p w14:paraId="54104EC2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[X]other allergic rhinitis                                  </w:t>
            </w:r>
          </w:p>
        </w:tc>
      </w:tr>
      <w:tr w:rsidR="009531A8" w:rsidRPr="003F1D2D" w14:paraId="3D844303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E4BF445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17</w:t>
            </w:r>
          </w:p>
        </w:tc>
        <w:tc>
          <w:tcPr>
            <w:tcW w:w="1149" w:type="dxa"/>
          </w:tcPr>
          <w:p w14:paraId="72E6DFD8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F4C14</w:t>
            </w:r>
          </w:p>
        </w:tc>
        <w:tc>
          <w:tcPr>
            <w:tcW w:w="5670" w:type="dxa"/>
          </w:tcPr>
          <w:p w14:paraId="1E264726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Allerg conjunctivitis &amp;/or oth chron allergic conjunctivitis</w:t>
            </w:r>
          </w:p>
        </w:tc>
      </w:tr>
      <w:tr w:rsidR="009531A8" w:rsidRPr="003F1D2D" w14:paraId="6EBF03BA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160BAB80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18</w:t>
            </w:r>
          </w:p>
        </w:tc>
        <w:tc>
          <w:tcPr>
            <w:tcW w:w="1149" w:type="dxa"/>
          </w:tcPr>
          <w:p w14:paraId="58BF0612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Hyu20</w:t>
            </w:r>
          </w:p>
        </w:tc>
        <w:tc>
          <w:tcPr>
            <w:tcW w:w="5670" w:type="dxa"/>
          </w:tcPr>
          <w:p w14:paraId="3358BFB3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  [X]other seasonal allergic rhinitis                       </w:t>
            </w:r>
          </w:p>
        </w:tc>
      </w:tr>
      <w:tr w:rsidR="009531A8" w:rsidRPr="003F1D2D" w14:paraId="72AA4B29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30FEDE46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19</w:t>
            </w:r>
          </w:p>
        </w:tc>
        <w:tc>
          <w:tcPr>
            <w:tcW w:w="1149" w:type="dxa"/>
          </w:tcPr>
          <w:p w14:paraId="3CA1E5E4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X00lB</w:t>
            </w:r>
          </w:p>
        </w:tc>
        <w:tc>
          <w:tcPr>
            <w:tcW w:w="5670" w:type="dxa"/>
          </w:tcPr>
          <w:p w14:paraId="29FD3A17" w14:textId="77777777" w:rsidR="009531A8" w:rsidRPr="003F1D2D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  Perennial allergic rhinitis with seasonal variation       </w:t>
            </w:r>
          </w:p>
        </w:tc>
      </w:tr>
      <w:tr w:rsidR="009531A8" w:rsidRPr="003F1D2D" w14:paraId="44FBA3F1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A1256B0" w14:textId="77777777" w:rsidR="009531A8" w:rsidRPr="003F1D2D" w:rsidRDefault="009531A8" w:rsidP="00FC13F8">
            <w:pPr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20</w:t>
            </w:r>
          </w:p>
        </w:tc>
        <w:tc>
          <w:tcPr>
            <w:tcW w:w="1149" w:type="dxa"/>
          </w:tcPr>
          <w:p w14:paraId="7C945BE6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>XE0Y6</w:t>
            </w:r>
          </w:p>
        </w:tc>
        <w:tc>
          <w:tcPr>
            <w:tcW w:w="5670" w:type="dxa"/>
          </w:tcPr>
          <w:p w14:paraId="62968F12" w14:textId="77777777" w:rsidR="009531A8" w:rsidRPr="003F1D2D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3F1D2D">
              <w:rPr>
                <w:color w:val="000000" w:themeColor="text1"/>
              </w:rPr>
              <w:t xml:space="preserve">  Allergic rhinitis due to other allergens                  </w:t>
            </w:r>
          </w:p>
        </w:tc>
      </w:tr>
    </w:tbl>
    <w:p w14:paraId="04CD3ECE" w14:textId="77777777" w:rsidR="009531A8" w:rsidRDefault="009531A8" w:rsidP="009531A8"/>
    <w:p w14:paraId="7D066371" w14:textId="1B3E47C7" w:rsidR="009531A8" w:rsidRPr="003927F1" w:rsidRDefault="009531A8" w:rsidP="003927F1">
      <w:pPr>
        <w:spacing w:after="0" w:line="240" w:lineRule="auto"/>
        <w:rPr>
          <w:b/>
          <w:bCs/>
        </w:rPr>
      </w:pPr>
      <w:r>
        <w:br w:type="page"/>
      </w:r>
      <w:r w:rsidRPr="003927F1">
        <w:rPr>
          <w:b/>
          <w:bCs/>
        </w:rPr>
        <w:lastRenderedPageBreak/>
        <w:t>Table 6: Medications related to treatment of hay fever</w:t>
      </w:r>
    </w:p>
    <w:p w14:paraId="3F546D51" w14:textId="77777777" w:rsidR="003927F1" w:rsidRPr="00C432E5" w:rsidRDefault="003927F1" w:rsidP="003927F1">
      <w:pPr>
        <w:spacing w:after="0" w:line="240" w:lineRule="auto"/>
      </w:pPr>
    </w:p>
    <w:tbl>
      <w:tblPr>
        <w:tblStyle w:val="report15"/>
        <w:tblW w:w="0" w:type="auto"/>
        <w:tblLook w:val="04A0" w:firstRow="1" w:lastRow="0" w:firstColumn="1" w:lastColumn="0" w:noHBand="0" w:noVBand="1"/>
      </w:tblPr>
      <w:tblGrid>
        <w:gridCol w:w="470"/>
        <w:gridCol w:w="1606"/>
        <w:gridCol w:w="6950"/>
      </w:tblGrid>
      <w:tr w:rsidR="009531A8" w:rsidRPr="00C432E5" w14:paraId="5C8B7B99" w14:textId="77777777" w:rsidTr="00FC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7921DFF5" w14:textId="77777777" w:rsidR="009531A8" w:rsidRPr="00247099" w:rsidRDefault="009531A8" w:rsidP="00FC13F8">
            <w:pPr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N#</w:t>
            </w:r>
          </w:p>
        </w:tc>
        <w:tc>
          <w:tcPr>
            <w:tcW w:w="1642" w:type="dxa"/>
          </w:tcPr>
          <w:p w14:paraId="2399A83A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 xml:space="preserve">BNF subsection </w:t>
            </w:r>
          </w:p>
        </w:tc>
        <w:tc>
          <w:tcPr>
            <w:tcW w:w="7694" w:type="dxa"/>
          </w:tcPr>
          <w:p w14:paraId="58D7740A" w14:textId="77777777" w:rsidR="009531A8" w:rsidRPr="00247099" w:rsidRDefault="009531A8" w:rsidP="00FC1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</w:rPr>
            </w:pPr>
            <w:r w:rsidRPr="00247099">
              <w:rPr>
                <w:bCs/>
                <w:caps/>
                <w:color w:val="000000" w:themeColor="text1"/>
                <w:sz w:val="20"/>
              </w:rPr>
              <w:t>Medications</w:t>
            </w:r>
          </w:p>
        </w:tc>
      </w:tr>
      <w:tr w:rsidR="009531A8" w:rsidRPr="00C432E5" w14:paraId="69E5715C" w14:textId="77777777" w:rsidTr="00FC1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6E117FDC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 w:rsidRPr="00247099">
              <w:rPr>
                <w:caps/>
                <w:color w:val="000000" w:themeColor="text1"/>
                <w:sz w:val="20"/>
              </w:rPr>
              <w:t>1</w:t>
            </w:r>
          </w:p>
        </w:tc>
        <w:tc>
          <w:tcPr>
            <w:tcW w:w="1642" w:type="dxa"/>
          </w:tcPr>
          <w:p w14:paraId="30630E9D" w14:textId="77777777" w:rsidR="009531A8" w:rsidRPr="00247099" w:rsidRDefault="009531A8" w:rsidP="00FC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BB2F49">
              <w:rPr>
                <w:color w:val="000000" w:themeColor="text1"/>
                <w:sz w:val="20"/>
              </w:rPr>
              <w:t>03.04</w:t>
            </w:r>
          </w:p>
        </w:tc>
        <w:tc>
          <w:tcPr>
            <w:tcW w:w="7694" w:type="dxa"/>
          </w:tcPr>
          <w:p w14:paraId="633461E4" w14:textId="77777777" w:rsidR="009531A8" w:rsidRPr="00A33AE5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A33AE5">
              <w:rPr>
                <w:color w:val="000000" w:themeColor="text1"/>
                <w:sz w:val="20"/>
              </w:rPr>
              <w:t>Antihistamines</w:t>
            </w:r>
          </w:p>
          <w:p w14:paraId="6B9C6541" w14:textId="77777777" w:rsidR="009531A8" w:rsidRPr="00A33AE5" w:rsidRDefault="009531A8" w:rsidP="00FC1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A33AE5">
              <w:rPr>
                <w:color w:val="000000" w:themeColor="text1"/>
                <w:sz w:val="20"/>
              </w:rPr>
              <w:t>Alimemazine, Cetirizine hydrochloride, Chlorphenamine maleate, Desloratadine, Fexofenadine hydrochloride, Loratadine, Promethazine teoclate, Diphenhydramine</w:t>
            </w:r>
          </w:p>
        </w:tc>
      </w:tr>
      <w:tr w:rsidR="009531A8" w:rsidRPr="00C432E5" w14:paraId="6B68C2AE" w14:textId="77777777" w:rsidTr="00FC1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14:paraId="223AD547" w14:textId="77777777" w:rsidR="009531A8" w:rsidRPr="00247099" w:rsidRDefault="009531A8" w:rsidP="00FC13F8">
            <w:pPr>
              <w:jc w:val="center"/>
              <w:rPr>
                <w:caps/>
                <w:color w:val="000000" w:themeColor="text1"/>
                <w:sz w:val="20"/>
              </w:rPr>
            </w:pPr>
            <w:r>
              <w:rPr>
                <w:caps/>
                <w:color w:val="000000" w:themeColor="text1"/>
                <w:sz w:val="20"/>
              </w:rPr>
              <w:t>2</w:t>
            </w:r>
          </w:p>
        </w:tc>
        <w:tc>
          <w:tcPr>
            <w:tcW w:w="1642" w:type="dxa"/>
          </w:tcPr>
          <w:p w14:paraId="4614CC20" w14:textId="77777777" w:rsidR="009531A8" w:rsidRPr="00C75DDB" w:rsidRDefault="009531A8" w:rsidP="00FC13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C75DDB">
              <w:rPr>
                <w:color w:val="000000" w:themeColor="text1"/>
              </w:rPr>
              <w:t>12.02</w:t>
            </w:r>
          </w:p>
        </w:tc>
        <w:tc>
          <w:tcPr>
            <w:tcW w:w="7694" w:type="dxa"/>
          </w:tcPr>
          <w:p w14:paraId="26E7BE78" w14:textId="77777777" w:rsidR="009531A8" w:rsidRPr="00C75DDB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C75DDB">
              <w:rPr>
                <w:color w:val="000000" w:themeColor="text1"/>
              </w:rPr>
              <w:t>Intranasal corticosteroids</w:t>
            </w:r>
          </w:p>
          <w:p w14:paraId="2382C914" w14:textId="77777777" w:rsidR="009531A8" w:rsidRPr="00C75DDB" w:rsidRDefault="009531A8" w:rsidP="00FC1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C75DDB">
              <w:rPr>
                <w:color w:val="000000" w:themeColor="text1"/>
              </w:rPr>
              <w:t>Beclometasone dipropionate, Budesonide, Fluticasone, Mometasone furate, Triamcinolone acetonide</w:t>
            </w:r>
          </w:p>
        </w:tc>
      </w:tr>
    </w:tbl>
    <w:p w14:paraId="2D0172D1" w14:textId="77777777" w:rsidR="009531A8" w:rsidRDefault="009531A8" w:rsidP="009531A8"/>
    <w:p w14:paraId="2B9E7B18" w14:textId="24F295F8" w:rsidR="009531A8" w:rsidRDefault="009531A8" w:rsidP="009531A8">
      <w:pPr>
        <w:spacing w:after="0" w:line="240" w:lineRule="auto"/>
      </w:pPr>
    </w:p>
    <w:sectPr w:rsidR="00953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108"/>
    <w:multiLevelType w:val="hybridMultilevel"/>
    <w:tmpl w:val="A1B8B654"/>
    <w:lvl w:ilvl="0" w:tplc="59603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7B3A"/>
    <w:multiLevelType w:val="hybridMultilevel"/>
    <w:tmpl w:val="B950D950"/>
    <w:lvl w:ilvl="0" w:tplc="A90E20E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8D743D0"/>
    <w:multiLevelType w:val="multilevel"/>
    <w:tmpl w:val="558A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790822"/>
    <w:multiLevelType w:val="hybridMultilevel"/>
    <w:tmpl w:val="9F562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0532"/>
    <w:multiLevelType w:val="hybridMultilevel"/>
    <w:tmpl w:val="1D10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4197"/>
    <w:multiLevelType w:val="hybridMultilevel"/>
    <w:tmpl w:val="168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3747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DDC2C37"/>
    <w:multiLevelType w:val="hybridMultilevel"/>
    <w:tmpl w:val="679E7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770E"/>
    <w:multiLevelType w:val="multilevel"/>
    <w:tmpl w:val="00000006"/>
    <w:styleLink w:val="Styl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22764FED"/>
    <w:multiLevelType w:val="hybridMultilevel"/>
    <w:tmpl w:val="F4645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7C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56512"/>
    <w:multiLevelType w:val="hybridMultilevel"/>
    <w:tmpl w:val="479A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613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7B73E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B056F3"/>
    <w:multiLevelType w:val="hybridMultilevel"/>
    <w:tmpl w:val="038EA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33B6D"/>
    <w:multiLevelType w:val="hybridMultilevel"/>
    <w:tmpl w:val="F3FC9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1"/>
    <w:multiLevelType w:val="hybridMultilevel"/>
    <w:tmpl w:val="71C64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87359"/>
    <w:multiLevelType w:val="hybridMultilevel"/>
    <w:tmpl w:val="D1D0D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D12"/>
    <w:multiLevelType w:val="multilevel"/>
    <w:tmpl w:val="00000006"/>
    <w:numStyleLink w:val="Style2"/>
  </w:abstractNum>
  <w:abstractNum w:abstractNumId="19" w15:restartNumberingAfterBreak="0">
    <w:nsid w:val="384C7F23"/>
    <w:multiLevelType w:val="hybridMultilevel"/>
    <w:tmpl w:val="69B81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0210"/>
    <w:multiLevelType w:val="hybridMultilevel"/>
    <w:tmpl w:val="884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27721"/>
    <w:multiLevelType w:val="hybridMultilevel"/>
    <w:tmpl w:val="E5105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7F0F"/>
    <w:multiLevelType w:val="hybridMultilevel"/>
    <w:tmpl w:val="690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B7056"/>
    <w:multiLevelType w:val="hybridMultilevel"/>
    <w:tmpl w:val="D0EA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04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1426EB"/>
    <w:multiLevelType w:val="hybridMultilevel"/>
    <w:tmpl w:val="A46E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44A8"/>
    <w:multiLevelType w:val="hybridMultilevel"/>
    <w:tmpl w:val="35C2A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D7B0C"/>
    <w:multiLevelType w:val="hybridMultilevel"/>
    <w:tmpl w:val="8FDA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B5184"/>
    <w:multiLevelType w:val="hybridMultilevel"/>
    <w:tmpl w:val="FF20FBBE"/>
    <w:lvl w:ilvl="0" w:tplc="A8D4682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65A53F0D"/>
    <w:multiLevelType w:val="hybridMultilevel"/>
    <w:tmpl w:val="A3D22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764FD"/>
    <w:multiLevelType w:val="hybridMultilevel"/>
    <w:tmpl w:val="299EE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0637C"/>
    <w:multiLevelType w:val="multilevel"/>
    <w:tmpl w:val="00000006"/>
    <w:numStyleLink w:val="Style2"/>
  </w:abstractNum>
  <w:abstractNum w:abstractNumId="32" w15:restartNumberingAfterBreak="0">
    <w:nsid w:val="6CF95048"/>
    <w:multiLevelType w:val="hybridMultilevel"/>
    <w:tmpl w:val="81ECD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F5634"/>
    <w:multiLevelType w:val="hybridMultilevel"/>
    <w:tmpl w:val="CD000E0E"/>
    <w:lvl w:ilvl="0" w:tplc="63AC3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45EF5"/>
    <w:multiLevelType w:val="hybridMultilevel"/>
    <w:tmpl w:val="55529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1676"/>
    <w:multiLevelType w:val="hybridMultilevel"/>
    <w:tmpl w:val="739A8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60301"/>
    <w:multiLevelType w:val="hybridMultilevel"/>
    <w:tmpl w:val="E1C8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4581">
    <w:abstractNumId w:val="18"/>
  </w:num>
  <w:num w:numId="2" w16cid:durableId="74522947">
    <w:abstractNumId w:val="8"/>
  </w:num>
  <w:num w:numId="3" w16cid:durableId="1224564606">
    <w:abstractNumId w:val="13"/>
  </w:num>
  <w:num w:numId="4" w16cid:durableId="659626207">
    <w:abstractNumId w:val="2"/>
  </w:num>
  <w:num w:numId="5" w16cid:durableId="1470980010">
    <w:abstractNumId w:val="7"/>
  </w:num>
  <w:num w:numId="6" w16cid:durableId="1221598372">
    <w:abstractNumId w:val="30"/>
  </w:num>
  <w:num w:numId="7" w16cid:durableId="1797679337">
    <w:abstractNumId w:val="34"/>
  </w:num>
  <w:num w:numId="8" w16cid:durableId="1870876492">
    <w:abstractNumId w:val="14"/>
  </w:num>
  <w:num w:numId="9" w16cid:durableId="1352757982">
    <w:abstractNumId w:val="9"/>
  </w:num>
  <w:num w:numId="10" w16cid:durableId="152453560">
    <w:abstractNumId w:val="10"/>
  </w:num>
  <w:num w:numId="11" w16cid:durableId="2004165626">
    <w:abstractNumId w:val="21"/>
  </w:num>
  <w:num w:numId="12" w16cid:durableId="1679386533">
    <w:abstractNumId w:val="22"/>
  </w:num>
  <w:num w:numId="13" w16cid:durableId="1612855380">
    <w:abstractNumId w:val="16"/>
  </w:num>
  <w:num w:numId="14" w16cid:durableId="940455140">
    <w:abstractNumId w:val="15"/>
  </w:num>
  <w:num w:numId="15" w16cid:durableId="1480613322">
    <w:abstractNumId w:val="26"/>
  </w:num>
  <w:num w:numId="16" w16cid:durableId="1503350734">
    <w:abstractNumId w:val="4"/>
  </w:num>
  <w:num w:numId="17" w16cid:durableId="1366906895">
    <w:abstractNumId w:val="35"/>
  </w:num>
  <w:num w:numId="18" w16cid:durableId="278414072">
    <w:abstractNumId w:val="27"/>
  </w:num>
  <w:num w:numId="19" w16cid:durableId="1664239925">
    <w:abstractNumId w:val="24"/>
  </w:num>
  <w:num w:numId="20" w16cid:durableId="990408783">
    <w:abstractNumId w:val="19"/>
  </w:num>
  <w:num w:numId="21" w16cid:durableId="1351642441">
    <w:abstractNumId w:val="0"/>
  </w:num>
  <w:num w:numId="22" w16cid:durableId="1237208670">
    <w:abstractNumId w:val="3"/>
  </w:num>
  <w:num w:numId="23" w16cid:durableId="1098064720">
    <w:abstractNumId w:val="33"/>
  </w:num>
  <w:num w:numId="24" w16cid:durableId="2008941136">
    <w:abstractNumId w:val="31"/>
  </w:num>
  <w:num w:numId="25" w16cid:durableId="1767113763">
    <w:abstractNumId w:val="6"/>
  </w:num>
  <w:num w:numId="26" w16cid:durableId="1930458481">
    <w:abstractNumId w:val="11"/>
  </w:num>
  <w:num w:numId="27" w16cid:durableId="915943410">
    <w:abstractNumId w:val="36"/>
  </w:num>
  <w:num w:numId="28" w16cid:durableId="560100846">
    <w:abstractNumId w:val="25"/>
  </w:num>
  <w:num w:numId="29" w16cid:durableId="192965320">
    <w:abstractNumId w:val="20"/>
  </w:num>
  <w:num w:numId="30" w16cid:durableId="1100680903">
    <w:abstractNumId w:val="5"/>
  </w:num>
  <w:num w:numId="31" w16cid:durableId="200627520">
    <w:abstractNumId w:val="23"/>
  </w:num>
  <w:num w:numId="32" w16cid:durableId="793211851">
    <w:abstractNumId w:val="29"/>
  </w:num>
  <w:num w:numId="33" w16cid:durableId="47074048">
    <w:abstractNumId w:val="17"/>
  </w:num>
  <w:num w:numId="34" w16cid:durableId="291330749">
    <w:abstractNumId w:val="32"/>
  </w:num>
  <w:num w:numId="35" w16cid:durableId="1280911532">
    <w:abstractNumId w:val="1"/>
  </w:num>
  <w:num w:numId="36" w16cid:durableId="2051494229">
    <w:abstractNumId w:val="28"/>
  </w:num>
  <w:num w:numId="37" w16cid:durableId="1700544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A8"/>
    <w:rsid w:val="003927F1"/>
    <w:rsid w:val="00496F24"/>
    <w:rsid w:val="006278F7"/>
    <w:rsid w:val="00891703"/>
    <w:rsid w:val="008C1F3E"/>
    <w:rsid w:val="009531A8"/>
    <w:rsid w:val="00DE1E2D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0FA8"/>
  <w15:chartTrackingRefBased/>
  <w15:docId w15:val="{61CEA200-A431-4978-8864-BC5AE9F9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31A8"/>
    <w:pPr>
      <w:keepNext/>
      <w:keepLines/>
      <w:numPr>
        <w:numId w:val="37"/>
      </w:numPr>
      <w:spacing w:before="400" w:after="360"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1A8"/>
    <w:pPr>
      <w:keepNext/>
      <w:keepLines/>
      <w:numPr>
        <w:ilvl w:val="1"/>
        <w:numId w:val="37"/>
      </w:numPr>
      <w:tabs>
        <w:tab w:val="left" w:pos="0"/>
      </w:tabs>
      <w:spacing w:before="240" w:after="120" w:line="280" w:lineRule="atLeast"/>
      <w:jc w:val="both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31A8"/>
    <w:pPr>
      <w:keepNext/>
      <w:numPr>
        <w:ilvl w:val="2"/>
        <w:numId w:val="37"/>
      </w:numPr>
      <w:spacing w:before="240" w:after="60"/>
      <w:outlineLvl w:val="2"/>
    </w:pPr>
    <w:rPr>
      <w:rFonts w:eastAsiaTheme="majorEastAsia" w:cstheme="majorBidi"/>
      <w:b/>
      <w:bCs/>
      <w:i/>
      <w:szCs w:val="26"/>
    </w:rPr>
  </w:style>
  <w:style w:type="paragraph" w:styleId="Heading4">
    <w:name w:val="heading 4"/>
    <w:aliases w:val="command"/>
    <w:basedOn w:val="Normal"/>
    <w:next w:val="Normal"/>
    <w:link w:val="Heading4Char"/>
    <w:autoRedefine/>
    <w:uiPriority w:val="9"/>
    <w:unhideWhenUsed/>
    <w:qFormat/>
    <w:rsid w:val="009531A8"/>
    <w:pPr>
      <w:keepNext/>
      <w:keepLines/>
      <w:numPr>
        <w:ilvl w:val="3"/>
        <w:numId w:val="37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531A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31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1A8"/>
    <w:rPr>
      <w:rFonts w:eastAsia="Times New Roman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31A8"/>
    <w:rPr>
      <w:rFonts w:ascii="Calibri" w:eastAsiaTheme="majorEastAsia" w:hAnsi="Calib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31A8"/>
    <w:rPr>
      <w:rFonts w:eastAsiaTheme="majorEastAsia" w:cstheme="majorBidi"/>
      <w:b/>
      <w:bCs/>
      <w:i/>
      <w:szCs w:val="26"/>
    </w:rPr>
  </w:style>
  <w:style w:type="character" w:customStyle="1" w:styleId="Heading4Char">
    <w:name w:val="Heading 4 Char"/>
    <w:aliases w:val="command Char"/>
    <w:basedOn w:val="DefaultParagraphFont"/>
    <w:link w:val="Heading4"/>
    <w:uiPriority w:val="9"/>
    <w:rsid w:val="009531A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31A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31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53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1A8"/>
  </w:style>
  <w:style w:type="paragraph" w:styleId="Footer">
    <w:name w:val="footer"/>
    <w:basedOn w:val="Normal"/>
    <w:link w:val="FooterChar"/>
    <w:uiPriority w:val="99"/>
    <w:unhideWhenUsed/>
    <w:rsid w:val="00953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1A8"/>
  </w:style>
  <w:style w:type="paragraph" w:styleId="BalloonText">
    <w:name w:val="Balloon Text"/>
    <w:basedOn w:val="Normal"/>
    <w:link w:val="BalloonTextChar"/>
    <w:uiPriority w:val="99"/>
    <w:semiHidden/>
    <w:unhideWhenUsed/>
    <w:rsid w:val="00953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A8"/>
    <w:rPr>
      <w:rFonts w:ascii="Tahoma" w:hAnsi="Tahoma" w:cs="Tahoma"/>
      <w:sz w:val="16"/>
      <w:szCs w:val="16"/>
    </w:rPr>
  </w:style>
  <w:style w:type="paragraph" w:customStyle="1" w:styleId="stata-output">
    <w:name w:val="stata-output"/>
    <w:basedOn w:val="Normal"/>
    <w:link w:val="stata-outputChar"/>
    <w:autoRedefine/>
    <w:qFormat/>
    <w:rsid w:val="009531A8"/>
    <w:rPr>
      <w:rFonts w:ascii="Courier New" w:hAnsi="Courier New"/>
      <w:sz w:val="16"/>
    </w:rPr>
  </w:style>
  <w:style w:type="table" w:styleId="TableGrid">
    <w:name w:val="Table Grid"/>
    <w:basedOn w:val="TableNormal"/>
    <w:uiPriority w:val="59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/>
    <w:tblStylePr w:type="firstRow">
      <w:rPr>
        <w:rFonts w:asciiTheme="minorHAnsi" w:hAnsiTheme="minorHAnsi"/>
      </w:rPr>
      <w:tblPr/>
      <w:tcPr>
        <w:tcBorders>
          <w:top w:val="single" w:sz="12" w:space="0" w:color="auto"/>
          <w:bottom w:val="nil"/>
        </w:tcBorders>
      </w:tcPr>
    </w:tblStylePr>
    <w:tblStylePr w:type="lastRow">
      <w:tblPr/>
      <w:tcPr>
        <w:tcBorders>
          <w:bottom w:val="nil"/>
        </w:tcBorders>
      </w:tcPr>
    </w:tblStylePr>
  </w:style>
  <w:style w:type="character" w:styleId="Strong">
    <w:name w:val="Strong"/>
    <w:uiPriority w:val="22"/>
    <w:qFormat/>
    <w:rsid w:val="009531A8"/>
    <w:rPr>
      <w:b/>
      <w:bCs/>
    </w:rPr>
  </w:style>
  <w:style w:type="character" w:styleId="Hyperlink">
    <w:name w:val="Hyperlink"/>
    <w:uiPriority w:val="99"/>
    <w:unhideWhenUsed/>
    <w:rsid w:val="009531A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1A8"/>
    <w:rPr>
      <w:rFonts w:ascii="Courier New" w:eastAsia="Times New Roman" w:hAnsi="Courier New" w:cs="Courier New"/>
    </w:rPr>
  </w:style>
  <w:style w:type="paragraph" w:customStyle="1" w:styleId="EndNoteBibliographyTitle">
    <w:name w:val="EndNote Bibliography Title"/>
    <w:basedOn w:val="Normal"/>
    <w:link w:val="EndNoteBibliographyTitleChar"/>
    <w:rsid w:val="009531A8"/>
    <w:pPr>
      <w:jc w:val="center"/>
    </w:pPr>
    <w:rPr>
      <w:rFonts w:ascii="Times New Roman" w:hAnsi="Times New Roman" w:cs="Times New Roman"/>
      <w:noProof/>
    </w:rPr>
  </w:style>
  <w:style w:type="character" w:customStyle="1" w:styleId="stata-outputChar">
    <w:name w:val="stata-output Char"/>
    <w:link w:val="stata-output"/>
    <w:rsid w:val="009531A8"/>
    <w:rPr>
      <w:rFonts w:ascii="Courier New" w:hAnsi="Courier New"/>
      <w:sz w:val="16"/>
    </w:rPr>
  </w:style>
  <w:style w:type="character" w:customStyle="1" w:styleId="EndNoteBibliographyTitleChar">
    <w:name w:val="EndNote Bibliography Title Char"/>
    <w:link w:val="EndNoteBibliographyTitle"/>
    <w:rsid w:val="009531A8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9531A8"/>
    <w:pPr>
      <w:spacing w:line="36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link w:val="EndNoteBibliography"/>
    <w:rsid w:val="009531A8"/>
    <w:rPr>
      <w:rFonts w:ascii="Times New Roman" w:hAnsi="Times New Roman" w:cs="Times New Roman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31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1A8"/>
  </w:style>
  <w:style w:type="character" w:styleId="FootnoteReference">
    <w:name w:val="footnote reference"/>
    <w:uiPriority w:val="99"/>
    <w:semiHidden/>
    <w:unhideWhenUsed/>
    <w:rsid w:val="009531A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9531A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95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1A8"/>
  </w:style>
  <w:style w:type="character" w:customStyle="1" w:styleId="CommentTextChar">
    <w:name w:val="Comment Text Char"/>
    <w:basedOn w:val="DefaultParagraphFont"/>
    <w:link w:val="CommentText"/>
    <w:uiPriority w:val="99"/>
    <w:rsid w:val="00953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A8"/>
    <w:rPr>
      <w:b/>
      <w:bCs/>
    </w:rPr>
  </w:style>
  <w:style w:type="paragraph" w:styleId="NormalWeb">
    <w:name w:val="Normal (Web)"/>
    <w:basedOn w:val="Normal"/>
    <w:uiPriority w:val="99"/>
    <w:unhideWhenUsed/>
    <w:rsid w:val="009531A8"/>
    <w:pPr>
      <w:spacing w:before="100" w:beforeAutospacing="1" w:after="100" w:afterAutospacing="1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531A8"/>
    <w:rPr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9531A8"/>
    <w:pPr>
      <w:spacing w:after="0" w:line="240" w:lineRule="auto"/>
    </w:pPr>
    <w:rPr>
      <w:rFonts w:ascii="Times New Roman" w:eastAsia="Calibri" w:hAnsi="Times New Roman" w:cs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9531A8"/>
    <w:pPr>
      <w:ind w:left="720"/>
      <w:contextualSpacing/>
    </w:pPr>
  </w:style>
  <w:style w:type="table" w:customStyle="1" w:styleId="SombreamentoClaro1">
    <w:name w:val="Sombreamento Claro1"/>
    <w:aliases w:val="sergio"/>
    <w:basedOn w:val="TableNormal"/>
    <w:uiPriority w:val="99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auto"/>
        <w:bottom w:val="single" w:sz="12" w:space="0" w:color="auto"/>
      </w:tblBorders>
    </w:tblPr>
    <w:tcPr>
      <w:shd w:val="clear" w:color="auto" w:fill="F2F2F2" w:themeFill="background1" w:themeFillShade="F2"/>
    </w:tc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m2">
    <w:name w:val="com2"/>
    <w:basedOn w:val="Normal"/>
    <w:next w:val="Normal"/>
    <w:qFormat/>
    <w:rsid w:val="009531A8"/>
    <w:rPr>
      <w:rFonts w:ascii="Courier New" w:hAnsi="Courier New"/>
      <w:sz w:val="16"/>
    </w:rPr>
  </w:style>
  <w:style w:type="paragraph" w:styleId="Revision">
    <w:name w:val="Revision"/>
    <w:hidden/>
    <w:uiPriority w:val="99"/>
    <w:semiHidden/>
    <w:rsid w:val="009531A8"/>
    <w:pPr>
      <w:spacing w:after="0" w:line="240" w:lineRule="auto"/>
    </w:pPr>
    <w:rPr>
      <w:rFonts w:ascii="Times New Roman" w:eastAsia="Calibri" w:hAnsi="Times New Roman" w:cs="Times New Roman"/>
      <w:sz w:val="20"/>
      <w:lang w:eastAsia="en-GB"/>
    </w:rPr>
  </w:style>
  <w:style w:type="character" w:customStyle="1" w:styleId="indication">
    <w:name w:val="indication"/>
    <w:rsid w:val="009531A8"/>
  </w:style>
  <w:style w:type="table" w:customStyle="1" w:styleId="GradeClara1">
    <w:name w:val="Grade Clara1"/>
    <w:basedOn w:val="TableNormal"/>
    <w:uiPriority w:val="62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Mdia11">
    <w:name w:val="Lista Média 11"/>
    <w:aliases w:val="sergio2"/>
    <w:basedOn w:val="TableNormal"/>
    <w:uiPriority w:val="65"/>
    <w:rsid w:val="009531A8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nil"/>
          <w:bottom w:val="single" w:sz="8" w:space="0" w:color="000000" w:themeColor="text1"/>
          <w:insideH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-file">
    <w:name w:val="do-file"/>
    <w:basedOn w:val="stata-output"/>
    <w:qFormat/>
    <w:rsid w:val="009531A8"/>
    <w:rPr>
      <w:rFonts w:ascii="Arial Narrow" w:hAnsi="Arial Narrow"/>
      <w:b/>
      <w:i/>
      <w:color w:val="132C55"/>
      <w:sz w:val="20"/>
    </w:rPr>
  </w:style>
  <w:style w:type="paragraph" w:customStyle="1" w:styleId="do-file2">
    <w:name w:val="do-file2"/>
    <w:basedOn w:val="Normal"/>
    <w:qFormat/>
    <w:rsid w:val="009531A8"/>
    <w:rPr>
      <w:rFonts w:ascii="Calibri" w:hAnsi="Calibri"/>
      <w:color w:val="44546A" w:themeColor="text2"/>
    </w:rPr>
  </w:style>
  <w:style w:type="paragraph" w:customStyle="1" w:styleId="NOTE">
    <w:name w:val="NOTE"/>
    <w:basedOn w:val="Normal"/>
    <w:qFormat/>
    <w:rsid w:val="009531A8"/>
    <w:rPr>
      <w:b/>
      <w:color w:val="C00000"/>
    </w:rPr>
  </w:style>
  <w:style w:type="paragraph" w:customStyle="1" w:styleId="table-letter">
    <w:name w:val="table-letter"/>
    <w:basedOn w:val="Normal"/>
    <w:qFormat/>
    <w:rsid w:val="009531A8"/>
  </w:style>
  <w:style w:type="paragraph" w:customStyle="1" w:styleId="font5">
    <w:name w:val="font5"/>
    <w:basedOn w:val="Normal"/>
    <w:rsid w:val="009531A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9531A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9531A8"/>
    <w:pPr>
      <w:spacing w:before="100" w:beforeAutospacing="1" w:after="100" w:afterAutospacing="1"/>
      <w:jc w:val="center"/>
    </w:pPr>
    <w:rPr>
      <w:rFonts w:eastAsia="Times New Roman"/>
      <w:szCs w:val="24"/>
    </w:rPr>
  </w:style>
  <w:style w:type="paragraph" w:customStyle="1" w:styleId="xl64">
    <w:name w:val="xl64"/>
    <w:basedOn w:val="Normal"/>
    <w:rsid w:val="009531A8"/>
    <w:pPr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table" w:customStyle="1" w:styleId="Style1">
    <w:name w:val="Style1"/>
    <w:basedOn w:val="TableNormal"/>
    <w:uiPriority w:val="99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</w:tbl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Style2">
    <w:name w:val="Style2"/>
    <w:uiPriority w:val="99"/>
    <w:rsid w:val="009531A8"/>
    <w:pPr>
      <w:numPr>
        <w:numId w:val="2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531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31A8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531A8"/>
    <w:pPr>
      <w:spacing w:after="0" w:line="240" w:lineRule="auto"/>
    </w:pPr>
    <w:rPr>
      <w:rFonts w:ascii="Arial" w:eastAsia="Calibri" w:hAnsi="Arial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ghtGrid">
    <w:name w:val="Light Grid"/>
    <w:basedOn w:val="TableNormal"/>
    <w:uiPriority w:val="62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List1">
    <w:name w:val="Medium List 1"/>
    <w:basedOn w:val="TableNormal"/>
    <w:uiPriority w:val="65"/>
    <w:rsid w:val="009531A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inorHAnsi" w:eastAsia="Times New Roman" w:hAnsiTheme="minorHAnsi" w:cs="Times New Roman"/>
        <w:sz w:val="20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9531A8"/>
    <w:rPr>
      <w:color w:val="808080"/>
    </w:rPr>
  </w:style>
  <w:style w:type="paragraph" w:customStyle="1" w:styleId="table">
    <w:name w:val="table"/>
    <w:basedOn w:val="Heading4"/>
    <w:qFormat/>
    <w:rsid w:val="009531A8"/>
    <w:pPr>
      <w:spacing w:after="0" w:line="240" w:lineRule="auto"/>
    </w:pPr>
    <w:rPr>
      <w:rFonts w:ascii="Times New Roman" w:hAnsi="Times New Roman"/>
      <w:i w:val="0"/>
      <w:color w:val="auto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9531A8"/>
  </w:style>
  <w:style w:type="table" w:customStyle="1" w:styleId="ListTable1Light1">
    <w:name w:val="List Table 1 Light1"/>
    <w:aliases w:val="sergioaugust"/>
    <w:basedOn w:val="TableNormal"/>
    <w:uiPriority w:val="46"/>
    <w:rsid w:val="00953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pPr>
        <w:jc w:val="center"/>
      </w:pPr>
      <w:rPr>
        <w:rFonts w:ascii="Calibri" w:hAnsi="Calibri"/>
        <w:b/>
        <w:bCs/>
        <w:sz w:val="22"/>
      </w:rPr>
      <w:tblPr/>
      <w:tcPr>
        <w:tcBorders>
          <w:top w:val="single" w:sz="4" w:space="0" w:color="auto"/>
          <w:bottom w:val="single" w:sz="12" w:space="0" w:color="auto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commands">
    <w:name w:val="commands"/>
    <w:basedOn w:val="Normal"/>
    <w:next w:val="Normal"/>
    <w:qFormat/>
    <w:rsid w:val="009531A8"/>
    <w:rPr>
      <w:i/>
      <w:color w:val="000000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9531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1A8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531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i/>
      <w:color w:val="142F5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31A8"/>
    <w:rPr>
      <w:rFonts w:ascii="Cambria" w:eastAsia="Times New Roman" w:hAnsi="Cambria"/>
      <w:i/>
      <w:color w:val="142F50"/>
      <w:spacing w:val="5"/>
      <w:kern w:val="28"/>
      <w:sz w:val="52"/>
      <w:szCs w:val="52"/>
    </w:rPr>
  </w:style>
  <w:style w:type="paragraph" w:customStyle="1" w:styleId="xl65">
    <w:name w:val="xl65"/>
    <w:basedOn w:val="Normal"/>
    <w:rsid w:val="009531A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xl66">
    <w:name w:val="xl66"/>
    <w:basedOn w:val="Normal"/>
    <w:rsid w:val="009531A8"/>
    <w:pPr>
      <w:spacing w:before="100" w:beforeAutospacing="1" w:after="100" w:afterAutospacing="1"/>
      <w:jc w:val="center"/>
    </w:pPr>
    <w:rPr>
      <w:rFonts w:eastAsia="Times New Roman"/>
      <w:szCs w:val="24"/>
    </w:rPr>
  </w:style>
  <w:style w:type="paragraph" w:customStyle="1" w:styleId="xl67">
    <w:name w:val="xl67"/>
    <w:basedOn w:val="Normal"/>
    <w:rsid w:val="009531A8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Normal"/>
    <w:rsid w:val="009531A8"/>
    <w:pPr>
      <w:spacing w:before="100" w:beforeAutospacing="1" w:after="100" w:afterAutospacing="1"/>
    </w:pPr>
    <w:rPr>
      <w:rFonts w:ascii="Calibri" w:eastAsia="Times New Roman" w:hAnsi="Calibri"/>
      <w:szCs w:val="24"/>
    </w:rPr>
  </w:style>
  <w:style w:type="paragraph" w:customStyle="1" w:styleId="xl69">
    <w:name w:val="xl69"/>
    <w:basedOn w:val="Normal"/>
    <w:rsid w:val="009531A8"/>
    <w:pPr>
      <w:spacing w:before="100" w:beforeAutospacing="1" w:after="100" w:afterAutospacing="1"/>
      <w:jc w:val="center"/>
    </w:pPr>
    <w:rPr>
      <w:rFonts w:ascii="Calibri" w:eastAsia="Times New Roman" w:hAnsi="Calibri"/>
      <w:szCs w:val="24"/>
    </w:rPr>
  </w:style>
  <w:style w:type="paragraph" w:customStyle="1" w:styleId="xl70">
    <w:name w:val="xl70"/>
    <w:basedOn w:val="Normal"/>
    <w:rsid w:val="009531A8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/>
    </w:rPr>
  </w:style>
  <w:style w:type="paragraph" w:customStyle="1" w:styleId="xl71">
    <w:name w:val="xl71"/>
    <w:basedOn w:val="Normal"/>
    <w:rsid w:val="009531A8"/>
    <w:pPr>
      <w:spacing w:before="100" w:beforeAutospacing="1" w:after="100" w:afterAutospacing="1"/>
    </w:pPr>
    <w:rPr>
      <w:rFonts w:ascii="Calibri" w:eastAsia="Times New Roman" w:hAnsi="Calibri"/>
      <w:szCs w:val="24"/>
    </w:rPr>
  </w:style>
  <w:style w:type="paragraph" w:customStyle="1" w:styleId="xl72">
    <w:name w:val="xl72"/>
    <w:basedOn w:val="Normal"/>
    <w:rsid w:val="009531A8"/>
    <w:pPr>
      <w:spacing w:before="100" w:beforeAutospacing="1" w:after="100" w:afterAutospacing="1"/>
      <w:textAlignment w:val="center"/>
    </w:pPr>
    <w:rPr>
      <w:rFonts w:ascii="Calibri" w:eastAsia="Times New Roman" w:hAnsi="Calibri"/>
    </w:rPr>
  </w:style>
  <w:style w:type="paragraph" w:customStyle="1" w:styleId="xl73">
    <w:name w:val="xl73"/>
    <w:basedOn w:val="Normal"/>
    <w:rsid w:val="009531A8"/>
    <w:pPr>
      <w:spacing w:before="100" w:beforeAutospacing="1" w:after="100" w:afterAutospacing="1"/>
    </w:pPr>
    <w:rPr>
      <w:rFonts w:ascii="Calibri" w:eastAsia="Times New Roman" w:hAnsi="Calibri"/>
      <w:szCs w:val="24"/>
    </w:rPr>
  </w:style>
  <w:style w:type="paragraph" w:customStyle="1" w:styleId="xl74">
    <w:name w:val="xl74"/>
    <w:basedOn w:val="Normal"/>
    <w:rsid w:val="009531A8"/>
    <w:pPr>
      <w:spacing w:before="100" w:beforeAutospacing="1" w:after="100" w:afterAutospacing="1"/>
    </w:pPr>
    <w:rPr>
      <w:rFonts w:eastAsia="Times New Roman"/>
      <w:szCs w:val="24"/>
    </w:rPr>
  </w:style>
  <w:style w:type="table" w:customStyle="1" w:styleId="NIHR">
    <w:name w:val="NIHR"/>
    <w:basedOn w:val="TableNormal"/>
    <w:uiPriority w:val="99"/>
    <w:rsid w:val="009531A8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sz w:val="20"/>
      </w:rPr>
      <w:tblPr/>
      <w:tcPr>
        <w:tcBorders>
          <w:bottom w:val="single" w:sz="12" w:space="0" w:color="auto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Theme="minorHAnsi" w:hAnsiTheme="minorHAnsi"/>
        <w:sz w:val="20"/>
      </w:rPr>
    </w:tblStylePr>
  </w:style>
  <w:style w:type="table" w:customStyle="1" w:styleId="TableGrid1">
    <w:name w:val="Table Grid1"/>
    <w:basedOn w:val="TableNormal"/>
    <w:next w:val="TableGrid"/>
    <w:uiPriority w:val="59"/>
    <w:rsid w:val="00953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9D9D9"/>
      </w:tcPr>
    </w:tblStylePr>
  </w:style>
  <w:style w:type="table" w:customStyle="1" w:styleId="TableGrid2">
    <w:name w:val="Table Grid2"/>
    <w:basedOn w:val="TableNormal"/>
    <w:next w:val="TableGrid"/>
    <w:uiPriority w:val="59"/>
    <w:rsid w:val="00953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9D9D9"/>
      </w:tcPr>
    </w:tblStylePr>
  </w:style>
  <w:style w:type="table" w:customStyle="1" w:styleId="sergio21">
    <w:name w:val="sergio21"/>
    <w:basedOn w:val="TableNormal"/>
    <w:next w:val="MediumList1"/>
    <w:uiPriority w:val="65"/>
    <w:rsid w:val="009531A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tblPr/>
      <w:tcPr>
        <w:shd w:val="clear" w:color="auto" w:fill="F2F2F2"/>
      </w:tcPr>
    </w:tblStylePr>
  </w:style>
  <w:style w:type="table" w:customStyle="1" w:styleId="report1">
    <w:name w:val="report1"/>
    <w:basedOn w:val="TableNormal"/>
    <w:uiPriority w:val="65"/>
    <w:rsid w:val="009531A8"/>
    <w:pPr>
      <w:spacing w:after="0" w:line="360" w:lineRule="auto"/>
    </w:pPr>
    <w:rPr>
      <w:rFonts w:ascii="Times New Roman" w:eastAsia="Calibri" w:hAnsi="Times New Roman" w:cs="Times New Roman"/>
      <w:color w:val="00000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</w:tblPr>
    <w:trPr>
      <w:jc w:val="center"/>
    </w:trPr>
    <w:tblStylePr w:type="firstRow"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rPr>
        <w:rFonts w:ascii="Times New Roman" w:hAnsi="Times New Roman"/>
        <w:b w:val="0"/>
        <w:bCs/>
        <w:sz w:val="22"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</w:tblStylePr>
  </w:style>
  <w:style w:type="table" w:customStyle="1" w:styleId="report11">
    <w:name w:val="report11"/>
    <w:basedOn w:val="TableNormal"/>
    <w:uiPriority w:val="65"/>
    <w:rsid w:val="009531A8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jc w:val="center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000000" w:themeColor="text1"/>
          <w:bottom w:val="single" w:sz="12" w:space="0" w:color="000000" w:themeColor="text1"/>
        </w:tcBorders>
        <w:shd w:val="clear" w:color="auto" w:fill="auto"/>
        <w:vAlign w:val="center"/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2"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  <w:tblPr/>
      <w:tcPr>
        <w:shd w:val="clear" w:color="auto" w:fill="F5F5F5"/>
      </w:tcPr>
    </w:tblStylePr>
    <w:tblStylePr w:type="band2Horz">
      <w:rPr>
        <w:rFonts w:ascii="Times New Roman" w:hAnsi="Times New Roman"/>
        <w:sz w:val="20"/>
      </w:rPr>
    </w:tblStylePr>
  </w:style>
  <w:style w:type="table" w:customStyle="1" w:styleId="report12">
    <w:name w:val="report12"/>
    <w:basedOn w:val="TableNormal"/>
    <w:uiPriority w:val="65"/>
    <w:rsid w:val="009531A8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jc w:val="center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000000" w:themeColor="text1"/>
          <w:bottom w:val="single" w:sz="12" w:space="0" w:color="000000" w:themeColor="text1"/>
        </w:tcBorders>
        <w:shd w:val="clear" w:color="auto" w:fill="auto"/>
        <w:vAlign w:val="center"/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2"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  <w:tblPr/>
      <w:tcPr>
        <w:shd w:val="clear" w:color="auto" w:fill="F5F5F5"/>
      </w:tcPr>
    </w:tblStylePr>
    <w:tblStylePr w:type="band2Horz">
      <w:rPr>
        <w:rFonts w:ascii="Times New Roman" w:hAnsi="Times New Roman"/>
        <w:sz w:val="20"/>
      </w:rPr>
    </w:tblStylePr>
  </w:style>
  <w:style w:type="table" w:customStyle="1" w:styleId="report13">
    <w:name w:val="report13"/>
    <w:basedOn w:val="TableNormal"/>
    <w:uiPriority w:val="65"/>
    <w:rsid w:val="009531A8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jc w:val="center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000000" w:themeColor="text1"/>
          <w:bottom w:val="single" w:sz="12" w:space="0" w:color="000000" w:themeColor="text1"/>
        </w:tcBorders>
        <w:shd w:val="clear" w:color="auto" w:fill="auto"/>
        <w:vAlign w:val="center"/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2"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  <w:tblPr/>
      <w:tcPr>
        <w:shd w:val="clear" w:color="auto" w:fill="F5F5F5"/>
      </w:tcPr>
    </w:tblStylePr>
    <w:tblStylePr w:type="band2Horz">
      <w:rPr>
        <w:rFonts w:ascii="Times New Roman" w:hAnsi="Times New Roman"/>
        <w:sz w:val="20"/>
      </w:rPr>
    </w:tblStylePr>
  </w:style>
  <w:style w:type="table" w:customStyle="1" w:styleId="report14">
    <w:name w:val="report14"/>
    <w:basedOn w:val="TableNormal"/>
    <w:uiPriority w:val="65"/>
    <w:rsid w:val="009531A8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jc w:val="center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000000" w:themeColor="text1"/>
          <w:bottom w:val="single" w:sz="12" w:space="0" w:color="000000" w:themeColor="text1"/>
        </w:tcBorders>
        <w:shd w:val="clear" w:color="auto" w:fill="auto"/>
        <w:vAlign w:val="center"/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2"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  <w:tblPr/>
      <w:tcPr>
        <w:shd w:val="clear" w:color="auto" w:fill="F5F5F5"/>
      </w:tcPr>
    </w:tblStylePr>
    <w:tblStylePr w:type="band2Horz">
      <w:rPr>
        <w:rFonts w:ascii="Times New Roman" w:hAnsi="Times New Roman"/>
        <w:sz w:val="20"/>
      </w:rPr>
    </w:tblStylePr>
  </w:style>
  <w:style w:type="table" w:customStyle="1" w:styleId="report15">
    <w:name w:val="report15"/>
    <w:basedOn w:val="TableNormal"/>
    <w:uiPriority w:val="65"/>
    <w:rsid w:val="009531A8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jc w:val="center"/>
      <w:tblBorders>
        <w:top w:val="single" w:sz="8" w:space="0" w:color="000000"/>
        <w:bottom w:val="single" w:sz="8" w:space="0" w:color="000000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jc w:val="center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sz w:val="22"/>
        <w:vertAlign w:val="baseline"/>
      </w:rPr>
      <w:tblPr/>
      <w:tcPr>
        <w:tcBorders>
          <w:top w:val="single" w:sz="12" w:space="0" w:color="000000" w:themeColor="text1"/>
          <w:bottom w:val="single" w:sz="12" w:space="0" w:color="000000" w:themeColor="text1"/>
        </w:tcBorders>
        <w:shd w:val="clear" w:color="auto" w:fill="auto"/>
        <w:vAlign w:val="center"/>
      </w:tcPr>
    </w:tblStylePr>
    <w:tblStylePr w:type="lastRow">
      <w:rPr>
        <w:b/>
        <w:bCs/>
        <w:color w:val="1F497D"/>
      </w:rPr>
      <w:tblPr/>
      <w:tcPr>
        <w:tcBorders>
          <w:top w:val="nil"/>
          <w:bottom w:val="single" w:sz="8" w:space="0" w:color="000000"/>
          <w:insideH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2"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rPr>
        <w:rFonts w:ascii="Times New Roman" w:hAnsi="Times New Roman"/>
        <w:sz w:val="22"/>
      </w:rPr>
      <w:tblPr/>
      <w:tcPr>
        <w:shd w:val="clear" w:color="auto" w:fill="F5F5F5"/>
      </w:tcPr>
    </w:tblStylePr>
    <w:tblStylePr w:type="band2Horz">
      <w:rPr>
        <w:rFonts w:ascii="Times New Roman" w:hAnsi="Times New Roman"/>
        <w:sz w:val="20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1A8"/>
    <w:rPr>
      <w:color w:val="605E5C"/>
      <w:shd w:val="clear" w:color="auto" w:fill="E1DFDD"/>
    </w:rPr>
  </w:style>
  <w:style w:type="paragraph" w:customStyle="1" w:styleId="Tablefigureheading">
    <w:name w:val="Table figure heading"/>
    <w:basedOn w:val="Normal"/>
    <w:autoRedefine/>
    <w:qFormat/>
    <w:rsid w:val="009531A8"/>
    <w:pPr>
      <w:keepNext/>
      <w:keepLines/>
      <w:spacing w:before="60" w:after="60"/>
    </w:pPr>
    <w:rPr>
      <w:i/>
      <w:sz w:val="20"/>
      <w:lang w:val="en-US"/>
    </w:rPr>
  </w:style>
  <w:style w:type="paragraph" w:customStyle="1" w:styleId="Tableandfigures">
    <w:name w:val="Table and figures"/>
    <w:basedOn w:val="Normal"/>
    <w:autoRedefine/>
    <w:qFormat/>
    <w:rsid w:val="009531A8"/>
    <w:pPr>
      <w:spacing w:before="60" w:after="60"/>
    </w:pPr>
    <w:rPr>
      <w:i/>
      <w:sz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1602</Words>
  <Characters>9137</Characters>
  <Application>Microsoft Office Word</Application>
  <DocSecurity>0</DocSecurity>
  <Lines>76</Lines>
  <Paragraphs>21</Paragraphs>
  <ScaleCrop>false</ScaleCrop>
  <Company>London School of Hygiene and Tropical Medicine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Pembrey</dc:creator>
  <cp:keywords/>
  <dc:description/>
  <cp:lastModifiedBy>Lucy Pembrey</cp:lastModifiedBy>
  <cp:revision>5</cp:revision>
  <dcterms:created xsi:type="dcterms:W3CDTF">2022-09-12T14:28:00Z</dcterms:created>
  <dcterms:modified xsi:type="dcterms:W3CDTF">2022-09-12T15:01:00Z</dcterms:modified>
</cp:coreProperties>
</file>