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98592" w14:textId="63483CE1" w:rsidR="00CF3432" w:rsidRPr="008574F4" w:rsidRDefault="001416B7" w:rsidP="00CF3432">
      <w:pPr>
        <w:rPr>
          <w:b/>
          <w:sz w:val="28"/>
          <w:szCs w:val="28"/>
        </w:rPr>
      </w:pPr>
      <w:r w:rsidRPr="008574F4">
        <w:rPr>
          <w:b/>
          <w:sz w:val="28"/>
          <w:szCs w:val="28"/>
        </w:rPr>
        <w:t>S4 Table</w:t>
      </w:r>
    </w:p>
    <w:p w14:paraId="00A61360" w14:textId="77777777" w:rsidR="00CF3432" w:rsidRPr="008574F4" w:rsidRDefault="00CF3432" w:rsidP="00CF3432">
      <w:pPr>
        <w:rPr>
          <w:rFonts w:ascii="Calibri" w:hAnsi="Calibri"/>
          <w:b/>
        </w:rPr>
      </w:pPr>
    </w:p>
    <w:p w14:paraId="7E41FB79" w14:textId="77777777" w:rsidR="00CF3432" w:rsidRPr="008574F4" w:rsidRDefault="00CF3432" w:rsidP="00CF3432">
      <w:pPr>
        <w:rPr>
          <w:rFonts w:ascii="Calibri" w:hAnsi="Calibri"/>
          <w:b/>
        </w:rPr>
      </w:pPr>
      <w:r w:rsidRPr="008574F4">
        <w:rPr>
          <w:b/>
        </w:rPr>
        <w:t>Attendances with malaria- results of univariate analysis of dichotomous independent variables</w:t>
      </w:r>
    </w:p>
    <w:tbl>
      <w:tblPr>
        <w:tblStyle w:val="TableGrid"/>
        <w:tblW w:w="5547" w:type="pct"/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1419"/>
        <w:gridCol w:w="1134"/>
        <w:gridCol w:w="1417"/>
        <w:gridCol w:w="1417"/>
        <w:gridCol w:w="1153"/>
      </w:tblGrid>
      <w:tr w:rsidR="00CF3432" w:rsidRPr="00AE5210" w14:paraId="5568E80A" w14:textId="77777777" w:rsidTr="001C21F1">
        <w:tc>
          <w:tcPr>
            <w:tcW w:w="867" w:type="pct"/>
          </w:tcPr>
          <w:p w14:paraId="44595A9A" w14:textId="77777777" w:rsidR="00CF3432" w:rsidRPr="0023704D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Dichotomous independent variables</w:t>
            </w:r>
          </w:p>
        </w:tc>
        <w:tc>
          <w:tcPr>
            <w:tcW w:w="736" w:type="pct"/>
          </w:tcPr>
          <w:p w14:paraId="32F59EE3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>Proportion prompt with variable (%)</w:t>
            </w:r>
          </w:p>
        </w:tc>
        <w:tc>
          <w:tcPr>
            <w:tcW w:w="737" w:type="pct"/>
          </w:tcPr>
          <w:p w14:paraId="13DD353F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>Proportion delayed with variable (%)</w:t>
            </w:r>
          </w:p>
        </w:tc>
        <w:tc>
          <w:tcPr>
            <w:tcW w:w="589" w:type="pct"/>
          </w:tcPr>
          <w:p w14:paraId="28507001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 xml:space="preserve">Fisher’s exact test </w:t>
            </w:r>
          </w:p>
          <w:p w14:paraId="30E5A018" w14:textId="1C39498A" w:rsidR="00CF3432" w:rsidRPr="00F652B3" w:rsidRDefault="00C97E15" w:rsidP="001C21F1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gramEnd"/>
            <w:r w:rsidR="00CF3432" w:rsidRPr="00F652B3">
              <w:rPr>
                <w:b/>
                <w:sz w:val="20"/>
                <w:szCs w:val="20"/>
              </w:rPr>
              <w:t>-value</w:t>
            </w:r>
          </w:p>
        </w:tc>
        <w:tc>
          <w:tcPr>
            <w:tcW w:w="736" w:type="pct"/>
          </w:tcPr>
          <w:p w14:paraId="743B885D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>Proportion non-severe with variable (%)</w:t>
            </w:r>
          </w:p>
        </w:tc>
        <w:tc>
          <w:tcPr>
            <w:tcW w:w="736" w:type="pct"/>
          </w:tcPr>
          <w:p w14:paraId="2AEB5B36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>Proportion severe with variable (%)</w:t>
            </w:r>
          </w:p>
        </w:tc>
        <w:tc>
          <w:tcPr>
            <w:tcW w:w="599" w:type="pct"/>
          </w:tcPr>
          <w:p w14:paraId="2216F12C" w14:textId="77777777" w:rsidR="00CF3432" w:rsidRPr="00F652B3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F652B3">
              <w:rPr>
                <w:b/>
                <w:sz w:val="20"/>
                <w:szCs w:val="20"/>
              </w:rPr>
              <w:t>Fisher’s exact test</w:t>
            </w:r>
          </w:p>
          <w:p w14:paraId="652EF48E" w14:textId="564497F0" w:rsidR="00CF3432" w:rsidRPr="00F652B3" w:rsidRDefault="00C97E15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="00CF3432" w:rsidRPr="00F652B3">
              <w:rPr>
                <w:b/>
                <w:sz w:val="20"/>
                <w:szCs w:val="20"/>
              </w:rPr>
              <w:t>-value</w:t>
            </w:r>
          </w:p>
        </w:tc>
      </w:tr>
      <w:tr w:rsidR="00CF3432" w:rsidRPr="00AE5210" w14:paraId="3A655C62" w14:textId="77777777" w:rsidTr="001C21F1">
        <w:tc>
          <w:tcPr>
            <w:tcW w:w="867" w:type="pct"/>
          </w:tcPr>
          <w:p w14:paraId="349ABC86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 xml:space="preserve">Severe illness </w:t>
            </w:r>
          </w:p>
        </w:tc>
        <w:tc>
          <w:tcPr>
            <w:tcW w:w="736" w:type="pct"/>
          </w:tcPr>
          <w:p w14:paraId="2F3F21F2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8/30</w:t>
            </w:r>
          </w:p>
          <w:p w14:paraId="2405FC69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(26.67)</w:t>
            </w:r>
          </w:p>
        </w:tc>
        <w:tc>
          <w:tcPr>
            <w:tcW w:w="737" w:type="pct"/>
          </w:tcPr>
          <w:p w14:paraId="14B1042A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8/18</w:t>
            </w:r>
          </w:p>
          <w:p w14:paraId="65F985B0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(44.44)</w:t>
            </w:r>
          </w:p>
        </w:tc>
        <w:tc>
          <w:tcPr>
            <w:tcW w:w="589" w:type="pct"/>
          </w:tcPr>
          <w:p w14:paraId="308AA740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0.226</w:t>
            </w:r>
          </w:p>
        </w:tc>
        <w:tc>
          <w:tcPr>
            <w:tcW w:w="736" w:type="pct"/>
          </w:tcPr>
          <w:p w14:paraId="523F14D2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6" w:type="pct"/>
          </w:tcPr>
          <w:p w14:paraId="590E9C92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99" w:type="pct"/>
          </w:tcPr>
          <w:p w14:paraId="2099768A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F3432" w:rsidRPr="00AE5210" w14:paraId="0130F82F" w14:textId="77777777" w:rsidTr="001C21F1">
        <w:tc>
          <w:tcPr>
            <w:tcW w:w="867" w:type="pct"/>
          </w:tcPr>
          <w:p w14:paraId="5D95E3AE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Delayed presentation</w:t>
            </w:r>
          </w:p>
        </w:tc>
        <w:tc>
          <w:tcPr>
            <w:tcW w:w="736" w:type="pct"/>
          </w:tcPr>
          <w:p w14:paraId="5A4C805F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43E5A782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9" w:type="pct"/>
          </w:tcPr>
          <w:p w14:paraId="5C580EC0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6" w:type="pct"/>
          </w:tcPr>
          <w:p w14:paraId="393AC480" w14:textId="77777777" w:rsidR="00CF3432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10/32</w:t>
            </w:r>
          </w:p>
          <w:p w14:paraId="1E9139CB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(31.25)</w:t>
            </w:r>
          </w:p>
        </w:tc>
        <w:tc>
          <w:tcPr>
            <w:tcW w:w="736" w:type="pct"/>
          </w:tcPr>
          <w:p w14:paraId="4462EBAD" w14:textId="77777777" w:rsidR="00CF3432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</w:t>
            </w:r>
          </w:p>
          <w:p w14:paraId="21F817E7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(50.00)</w:t>
            </w:r>
          </w:p>
        </w:tc>
        <w:tc>
          <w:tcPr>
            <w:tcW w:w="599" w:type="pct"/>
          </w:tcPr>
          <w:p w14:paraId="45B9BA68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</w:t>
            </w:r>
          </w:p>
        </w:tc>
      </w:tr>
      <w:tr w:rsidR="00CF3432" w:rsidRPr="00AE5210" w14:paraId="519C4B81" w14:textId="77777777" w:rsidTr="001C21F1">
        <w:tc>
          <w:tcPr>
            <w:tcW w:w="867" w:type="pct"/>
          </w:tcPr>
          <w:p w14:paraId="4EADD2BA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 xml:space="preserve">Male </w:t>
            </w:r>
          </w:p>
        </w:tc>
        <w:tc>
          <w:tcPr>
            <w:tcW w:w="736" w:type="pct"/>
            <w:vAlign w:val="center"/>
          </w:tcPr>
          <w:p w14:paraId="7D7A177D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14/30</w:t>
            </w:r>
          </w:p>
          <w:p w14:paraId="4FE40D9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(46.67)</w:t>
            </w:r>
          </w:p>
        </w:tc>
        <w:tc>
          <w:tcPr>
            <w:tcW w:w="737" w:type="pct"/>
            <w:vAlign w:val="center"/>
          </w:tcPr>
          <w:p w14:paraId="7AEB664C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13/18</w:t>
            </w:r>
          </w:p>
          <w:p w14:paraId="33C07423" w14:textId="7FA31D53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</w:t>
            </w:r>
            <w:r w:rsidR="00DC338F">
              <w:rPr>
                <w:sz w:val="20"/>
                <w:szCs w:val="20"/>
              </w:rPr>
              <w:t>72.22</w:t>
            </w:r>
            <w:r w:rsidRPr="00F652B3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  <w:vAlign w:val="center"/>
          </w:tcPr>
          <w:p w14:paraId="7934265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0.133</w:t>
            </w:r>
          </w:p>
        </w:tc>
        <w:tc>
          <w:tcPr>
            <w:tcW w:w="736" w:type="pct"/>
          </w:tcPr>
          <w:p w14:paraId="60B10B89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18/32</w:t>
            </w:r>
          </w:p>
          <w:p w14:paraId="03147EE2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(56.25)</w:t>
            </w:r>
          </w:p>
        </w:tc>
        <w:tc>
          <w:tcPr>
            <w:tcW w:w="736" w:type="pct"/>
          </w:tcPr>
          <w:p w14:paraId="44545E19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9/16</w:t>
            </w:r>
          </w:p>
          <w:p w14:paraId="73AAAF30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(56.25)</w:t>
            </w:r>
          </w:p>
        </w:tc>
        <w:tc>
          <w:tcPr>
            <w:tcW w:w="599" w:type="pct"/>
          </w:tcPr>
          <w:p w14:paraId="760FA791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1.000</w:t>
            </w:r>
          </w:p>
        </w:tc>
      </w:tr>
      <w:tr w:rsidR="00CF3432" w:rsidRPr="00AE5210" w14:paraId="0ABD6D9C" w14:textId="77777777" w:rsidTr="001C21F1">
        <w:tc>
          <w:tcPr>
            <w:tcW w:w="867" w:type="pct"/>
          </w:tcPr>
          <w:p w14:paraId="74096801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Death of sibling</w:t>
            </w:r>
          </w:p>
        </w:tc>
        <w:tc>
          <w:tcPr>
            <w:tcW w:w="736" w:type="pct"/>
            <w:vAlign w:val="center"/>
          </w:tcPr>
          <w:p w14:paraId="27E7EDE5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2/30</w:t>
            </w:r>
          </w:p>
          <w:p w14:paraId="079E23AA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(6.67)</w:t>
            </w:r>
          </w:p>
        </w:tc>
        <w:tc>
          <w:tcPr>
            <w:tcW w:w="737" w:type="pct"/>
            <w:vAlign w:val="center"/>
          </w:tcPr>
          <w:p w14:paraId="58CAF072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0/18</w:t>
            </w:r>
          </w:p>
          <w:p w14:paraId="7C772E6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(0.00)</w:t>
            </w:r>
          </w:p>
        </w:tc>
        <w:tc>
          <w:tcPr>
            <w:tcW w:w="589" w:type="pct"/>
            <w:vAlign w:val="center"/>
          </w:tcPr>
          <w:p w14:paraId="033B782A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0.521</w:t>
            </w:r>
          </w:p>
        </w:tc>
        <w:tc>
          <w:tcPr>
            <w:tcW w:w="736" w:type="pct"/>
          </w:tcPr>
          <w:p w14:paraId="1B7DA1D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1/32</w:t>
            </w:r>
          </w:p>
          <w:p w14:paraId="3DB5E8D5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(3.12)</w:t>
            </w:r>
          </w:p>
        </w:tc>
        <w:tc>
          <w:tcPr>
            <w:tcW w:w="736" w:type="pct"/>
          </w:tcPr>
          <w:p w14:paraId="06B2014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1/16</w:t>
            </w:r>
          </w:p>
          <w:p w14:paraId="75E8E393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(6.25)</w:t>
            </w:r>
          </w:p>
        </w:tc>
        <w:tc>
          <w:tcPr>
            <w:tcW w:w="599" w:type="pct"/>
          </w:tcPr>
          <w:p w14:paraId="026F813B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1.000</w:t>
            </w:r>
          </w:p>
        </w:tc>
      </w:tr>
      <w:tr w:rsidR="00CF3432" w:rsidRPr="00AE5210" w14:paraId="2264E6C1" w14:textId="77777777" w:rsidTr="001C21F1">
        <w:tc>
          <w:tcPr>
            <w:tcW w:w="867" w:type="pct"/>
          </w:tcPr>
          <w:p w14:paraId="20229D7E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Death of mother</w:t>
            </w:r>
          </w:p>
        </w:tc>
        <w:tc>
          <w:tcPr>
            <w:tcW w:w="736" w:type="pct"/>
            <w:vAlign w:val="center"/>
          </w:tcPr>
          <w:p w14:paraId="6B00AE7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0/30</w:t>
            </w:r>
          </w:p>
          <w:p w14:paraId="143336E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(0.00)</w:t>
            </w:r>
          </w:p>
        </w:tc>
        <w:tc>
          <w:tcPr>
            <w:tcW w:w="737" w:type="pct"/>
            <w:vAlign w:val="center"/>
          </w:tcPr>
          <w:p w14:paraId="0BCD5E30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1/18</w:t>
            </w:r>
          </w:p>
          <w:p w14:paraId="60A301F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(5.56)</w:t>
            </w:r>
          </w:p>
        </w:tc>
        <w:tc>
          <w:tcPr>
            <w:tcW w:w="589" w:type="pct"/>
            <w:vAlign w:val="center"/>
          </w:tcPr>
          <w:p w14:paraId="68907411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0.375</w:t>
            </w:r>
          </w:p>
        </w:tc>
        <w:tc>
          <w:tcPr>
            <w:tcW w:w="736" w:type="pct"/>
          </w:tcPr>
          <w:p w14:paraId="08C1A79D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0/32</w:t>
            </w:r>
          </w:p>
          <w:p w14:paraId="0847FA0C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(0.00)</w:t>
            </w:r>
          </w:p>
        </w:tc>
        <w:tc>
          <w:tcPr>
            <w:tcW w:w="736" w:type="pct"/>
          </w:tcPr>
          <w:p w14:paraId="4C5040D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1/16</w:t>
            </w:r>
          </w:p>
          <w:p w14:paraId="3DD3CDC5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(6.25)</w:t>
            </w:r>
          </w:p>
        </w:tc>
        <w:tc>
          <w:tcPr>
            <w:tcW w:w="599" w:type="pct"/>
          </w:tcPr>
          <w:p w14:paraId="0189E6B9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0.333</w:t>
            </w:r>
          </w:p>
        </w:tc>
      </w:tr>
      <w:tr w:rsidR="00CF3432" w:rsidRPr="00AE5210" w14:paraId="0022682F" w14:textId="77777777" w:rsidTr="001C21F1">
        <w:tc>
          <w:tcPr>
            <w:tcW w:w="867" w:type="pct"/>
          </w:tcPr>
          <w:p w14:paraId="13F53FA7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Mother attended English school</w:t>
            </w:r>
          </w:p>
        </w:tc>
        <w:tc>
          <w:tcPr>
            <w:tcW w:w="736" w:type="pct"/>
          </w:tcPr>
          <w:p w14:paraId="429797DD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5/30</w:t>
            </w:r>
          </w:p>
          <w:p w14:paraId="4CA9BF3B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(16.67)</w:t>
            </w:r>
          </w:p>
        </w:tc>
        <w:tc>
          <w:tcPr>
            <w:tcW w:w="737" w:type="pct"/>
          </w:tcPr>
          <w:p w14:paraId="271A1699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4/18</w:t>
            </w:r>
          </w:p>
          <w:p w14:paraId="2EE1AF18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(22.22)</w:t>
            </w:r>
          </w:p>
        </w:tc>
        <w:tc>
          <w:tcPr>
            <w:tcW w:w="589" w:type="pct"/>
          </w:tcPr>
          <w:p w14:paraId="2306F87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0.711</w:t>
            </w:r>
          </w:p>
        </w:tc>
        <w:tc>
          <w:tcPr>
            <w:tcW w:w="736" w:type="pct"/>
          </w:tcPr>
          <w:p w14:paraId="5D760740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6/32</w:t>
            </w:r>
          </w:p>
          <w:p w14:paraId="14011A4A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(18.75)</w:t>
            </w:r>
          </w:p>
        </w:tc>
        <w:tc>
          <w:tcPr>
            <w:tcW w:w="736" w:type="pct"/>
          </w:tcPr>
          <w:p w14:paraId="095A3BEA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3/16</w:t>
            </w:r>
          </w:p>
          <w:p w14:paraId="65B927DE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(18.75)</w:t>
            </w:r>
          </w:p>
        </w:tc>
        <w:tc>
          <w:tcPr>
            <w:tcW w:w="599" w:type="pct"/>
          </w:tcPr>
          <w:p w14:paraId="0B3B61C5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1.000</w:t>
            </w:r>
          </w:p>
        </w:tc>
      </w:tr>
      <w:tr w:rsidR="00CF3432" w:rsidRPr="00AE5210" w14:paraId="1FD93236" w14:textId="77777777" w:rsidTr="001C21F1">
        <w:tc>
          <w:tcPr>
            <w:tcW w:w="867" w:type="pct"/>
          </w:tcPr>
          <w:p w14:paraId="43038D98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 xml:space="preserve">Parents are monogamous </w:t>
            </w:r>
          </w:p>
        </w:tc>
        <w:tc>
          <w:tcPr>
            <w:tcW w:w="736" w:type="pct"/>
          </w:tcPr>
          <w:p w14:paraId="7A5BD4BC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4/17</w:t>
            </w:r>
          </w:p>
          <w:p w14:paraId="2FFD3AB1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(23.53)</w:t>
            </w:r>
          </w:p>
        </w:tc>
        <w:tc>
          <w:tcPr>
            <w:tcW w:w="737" w:type="pct"/>
          </w:tcPr>
          <w:p w14:paraId="20C15EA9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4/8</w:t>
            </w:r>
          </w:p>
          <w:p w14:paraId="35594260" w14:textId="2FA8E5F3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</w:t>
            </w:r>
            <w:r w:rsidR="00DC338F">
              <w:rPr>
                <w:sz w:val="20"/>
                <w:szCs w:val="20"/>
              </w:rPr>
              <w:t>50</w:t>
            </w:r>
            <w:r w:rsidRPr="00F652B3">
              <w:rPr>
                <w:sz w:val="20"/>
                <w:szCs w:val="20"/>
              </w:rPr>
              <w:t>.00)</w:t>
            </w:r>
          </w:p>
        </w:tc>
        <w:tc>
          <w:tcPr>
            <w:tcW w:w="589" w:type="pct"/>
          </w:tcPr>
          <w:p w14:paraId="3C543391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0.359</w:t>
            </w:r>
          </w:p>
        </w:tc>
        <w:tc>
          <w:tcPr>
            <w:tcW w:w="736" w:type="pct"/>
          </w:tcPr>
          <w:p w14:paraId="054B2197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6/15</w:t>
            </w:r>
          </w:p>
          <w:p w14:paraId="2E543E27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(40.00)</w:t>
            </w:r>
          </w:p>
        </w:tc>
        <w:tc>
          <w:tcPr>
            <w:tcW w:w="736" w:type="pct"/>
          </w:tcPr>
          <w:p w14:paraId="70E11CA8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2/10</w:t>
            </w:r>
          </w:p>
          <w:p w14:paraId="0715459B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(20.00)</w:t>
            </w:r>
          </w:p>
          <w:p w14:paraId="561C066D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14:paraId="0C2F6981" w14:textId="77777777" w:rsidR="00CF3432" w:rsidRPr="00F652B3" w:rsidRDefault="00CF3432" w:rsidP="001C21F1">
            <w:pPr>
              <w:pStyle w:val="ListParagraph"/>
              <w:spacing w:line="276" w:lineRule="auto"/>
              <w:ind w:left="89"/>
              <w:rPr>
                <w:rFonts w:asciiTheme="minorHAnsi" w:hAnsiTheme="minorHAnsi"/>
                <w:szCs w:val="20"/>
              </w:rPr>
            </w:pPr>
            <w:r w:rsidRPr="00F652B3">
              <w:rPr>
                <w:rFonts w:asciiTheme="minorHAnsi" w:hAnsiTheme="minorHAnsi"/>
                <w:szCs w:val="20"/>
              </w:rPr>
              <w:t>0.402</w:t>
            </w:r>
          </w:p>
          <w:p w14:paraId="11EF2E8A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432" w:rsidRPr="00AE5210" w14:paraId="2921B4F9" w14:textId="77777777" w:rsidTr="001C21F1">
        <w:tc>
          <w:tcPr>
            <w:tcW w:w="867" w:type="pct"/>
          </w:tcPr>
          <w:p w14:paraId="6A67FF6E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From core village</w:t>
            </w:r>
          </w:p>
        </w:tc>
        <w:tc>
          <w:tcPr>
            <w:tcW w:w="736" w:type="pct"/>
          </w:tcPr>
          <w:p w14:paraId="32BF198B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19/30</w:t>
            </w:r>
          </w:p>
          <w:p w14:paraId="6843C9A1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(63.33)</w:t>
            </w:r>
          </w:p>
        </w:tc>
        <w:tc>
          <w:tcPr>
            <w:tcW w:w="737" w:type="pct"/>
          </w:tcPr>
          <w:p w14:paraId="0B9B010E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9/18</w:t>
            </w:r>
          </w:p>
          <w:p w14:paraId="54842836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(50.00)</w:t>
            </w:r>
          </w:p>
        </w:tc>
        <w:tc>
          <w:tcPr>
            <w:tcW w:w="589" w:type="pct"/>
          </w:tcPr>
          <w:p w14:paraId="6D078D4F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0.385</w:t>
            </w:r>
          </w:p>
        </w:tc>
        <w:tc>
          <w:tcPr>
            <w:tcW w:w="736" w:type="pct"/>
          </w:tcPr>
          <w:p w14:paraId="55C50CE7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22/32</w:t>
            </w:r>
          </w:p>
          <w:p w14:paraId="038CE7D7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(68.75)</w:t>
            </w:r>
          </w:p>
        </w:tc>
        <w:tc>
          <w:tcPr>
            <w:tcW w:w="736" w:type="pct"/>
          </w:tcPr>
          <w:p w14:paraId="4FA6E87D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6/16</w:t>
            </w:r>
          </w:p>
          <w:p w14:paraId="5131E4E4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(37.50)</w:t>
            </w:r>
          </w:p>
        </w:tc>
        <w:tc>
          <w:tcPr>
            <w:tcW w:w="599" w:type="pct"/>
          </w:tcPr>
          <w:p w14:paraId="0226E4BC" w14:textId="77777777" w:rsidR="00CF3432" w:rsidRPr="0023704D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0.062</w:t>
            </w:r>
          </w:p>
        </w:tc>
      </w:tr>
      <w:tr w:rsidR="00CF3432" w:rsidRPr="00AE5210" w14:paraId="278BE669" w14:textId="77777777" w:rsidTr="001C21F1">
        <w:tc>
          <w:tcPr>
            <w:tcW w:w="867" w:type="pct"/>
          </w:tcPr>
          <w:p w14:paraId="0D28828A" w14:textId="77777777" w:rsidR="00CF3432" w:rsidRPr="00CF3432" w:rsidRDefault="00CF3432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CF3432">
              <w:rPr>
                <w:b/>
                <w:sz w:val="20"/>
                <w:szCs w:val="20"/>
              </w:rPr>
              <w:t>Only child</w:t>
            </w:r>
          </w:p>
        </w:tc>
        <w:tc>
          <w:tcPr>
            <w:tcW w:w="736" w:type="pct"/>
          </w:tcPr>
          <w:p w14:paraId="66249696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3/29</w:t>
            </w:r>
          </w:p>
          <w:p w14:paraId="24B1EA03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(10.34)</w:t>
            </w:r>
          </w:p>
        </w:tc>
        <w:tc>
          <w:tcPr>
            <w:tcW w:w="737" w:type="pct"/>
          </w:tcPr>
          <w:p w14:paraId="586B2FAF" w14:textId="7D8A6B39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0/</w:t>
            </w:r>
            <w:r w:rsidR="00DC338F">
              <w:rPr>
                <w:sz w:val="20"/>
                <w:szCs w:val="20"/>
              </w:rPr>
              <w:t>16</w:t>
            </w:r>
          </w:p>
          <w:p w14:paraId="23112810" w14:textId="424062A4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</w:t>
            </w:r>
            <w:r w:rsidR="00DC338F">
              <w:rPr>
                <w:sz w:val="20"/>
                <w:szCs w:val="20"/>
              </w:rPr>
              <w:t>0.00</w:t>
            </w:r>
            <w:r w:rsidRPr="00F652B3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643ABF55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0.542</w:t>
            </w:r>
          </w:p>
        </w:tc>
        <w:tc>
          <w:tcPr>
            <w:tcW w:w="736" w:type="pct"/>
          </w:tcPr>
          <w:p w14:paraId="3CCB11B2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3/31</w:t>
            </w:r>
          </w:p>
          <w:p w14:paraId="5572B021" w14:textId="77777777" w:rsidR="00CF3432" w:rsidRPr="00327234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(9.68)</w:t>
            </w:r>
          </w:p>
        </w:tc>
        <w:tc>
          <w:tcPr>
            <w:tcW w:w="736" w:type="pct"/>
          </w:tcPr>
          <w:p w14:paraId="2BDBD35B" w14:textId="77777777" w:rsidR="00CF3432" w:rsidRPr="00F652B3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0/14</w:t>
            </w:r>
          </w:p>
          <w:p w14:paraId="2B481D15" w14:textId="77777777" w:rsidR="00CF3432" w:rsidRPr="00327234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(0.00)</w:t>
            </w:r>
          </w:p>
        </w:tc>
        <w:tc>
          <w:tcPr>
            <w:tcW w:w="599" w:type="pct"/>
          </w:tcPr>
          <w:p w14:paraId="08906C00" w14:textId="77777777" w:rsidR="00CF3432" w:rsidRPr="00327234" w:rsidRDefault="00CF3432" w:rsidP="001C21F1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0.541</w:t>
            </w:r>
          </w:p>
        </w:tc>
      </w:tr>
    </w:tbl>
    <w:p w14:paraId="3D131CA4" w14:textId="77777777" w:rsidR="0070708C" w:rsidRDefault="0070708C"/>
    <w:sectPr w:rsidR="0070708C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32"/>
    <w:rsid w:val="001416B7"/>
    <w:rsid w:val="00332F66"/>
    <w:rsid w:val="0070708C"/>
    <w:rsid w:val="008574F4"/>
    <w:rsid w:val="00B03A62"/>
    <w:rsid w:val="00C66202"/>
    <w:rsid w:val="00C97E15"/>
    <w:rsid w:val="00CF3432"/>
    <w:rsid w:val="00DC33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7C5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432"/>
    <w:pPr>
      <w:contextualSpacing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3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8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432"/>
    <w:pPr>
      <w:contextualSpacing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3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8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6</cp:revision>
  <dcterms:created xsi:type="dcterms:W3CDTF">2016-01-23T20:46:00Z</dcterms:created>
  <dcterms:modified xsi:type="dcterms:W3CDTF">2016-02-21T23:17:00Z</dcterms:modified>
</cp:coreProperties>
</file>