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FC525" w14:textId="1E193F39" w:rsidR="004A5A66" w:rsidRPr="00BC49B2" w:rsidRDefault="00703C5C" w:rsidP="00252134">
      <w:pPr>
        <w:pStyle w:val="Heading1"/>
      </w:pPr>
      <w:r>
        <w:t>Appendix A –</w:t>
      </w:r>
      <w:r w:rsidR="004A5A66" w:rsidRPr="00BC49B2">
        <w:t xml:space="preserve"> Facilities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2641"/>
        <w:gridCol w:w="3006"/>
      </w:tblGrid>
      <w:tr w:rsidR="004A5A66" w:rsidRPr="00E861EF" w14:paraId="2E14E02C" w14:textId="77777777" w:rsidTr="00435068">
        <w:tc>
          <w:tcPr>
            <w:tcW w:w="3369" w:type="dxa"/>
          </w:tcPr>
          <w:p w14:paraId="6A3AFE12" w14:textId="77777777" w:rsidR="004A5A66" w:rsidRPr="00E861EF" w:rsidRDefault="004A5A66" w:rsidP="00435068">
            <w:pPr>
              <w:rPr>
                <w:rFonts w:cs="Arial"/>
                <w:b/>
              </w:rPr>
            </w:pPr>
            <w:r w:rsidRPr="00E861EF">
              <w:rPr>
                <w:rFonts w:cs="Arial"/>
                <w:b/>
              </w:rPr>
              <w:t xml:space="preserve">Facility </w:t>
            </w:r>
          </w:p>
        </w:tc>
        <w:tc>
          <w:tcPr>
            <w:tcW w:w="2641" w:type="dxa"/>
          </w:tcPr>
          <w:p w14:paraId="7431EC60" w14:textId="77777777" w:rsidR="004A5A66" w:rsidRPr="00E861EF" w:rsidRDefault="004A5A66" w:rsidP="00435068">
            <w:pPr>
              <w:rPr>
                <w:rFonts w:cs="Arial"/>
                <w:b/>
              </w:rPr>
            </w:pPr>
            <w:r w:rsidRPr="00E861EF">
              <w:rPr>
                <w:rFonts w:cs="Arial"/>
                <w:b/>
              </w:rPr>
              <w:t>Island</w:t>
            </w:r>
          </w:p>
        </w:tc>
        <w:tc>
          <w:tcPr>
            <w:tcW w:w="3006" w:type="dxa"/>
          </w:tcPr>
          <w:p w14:paraId="3A461809" w14:textId="77777777" w:rsidR="004A5A66" w:rsidRPr="00E861EF" w:rsidRDefault="004A5A66" w:rsidP="0043506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Average r</w:t>
            </w:r>
            <w:r w:rsidRPr="00E861EF">
              <w:rPr>
                <w:rFonts w:cs="Arial"/>
                <w:b/>
              </w:rPr>
              <w:t>eported number of deliveries</w:t>
            </w:r>
            <w:r>
              <w:rPr>
                <w:rFonts w:cs="Arial"/>
                <w:b/>
              </w:rPr>
              <w:t xml:space="preserve"> per </w:t>
            </w:r>
            <w:r w:rsidRPr="00E861EF">
              <w:rPr>
                <w:rFonts w:cs="Arial"/>
                <w:b/>
              </w:rPr>
              <w:t>month</w:t>
            </w:r>
          </w:p>
        </w:tc>
      </w:tr>
      <w:tr w:rsidR="004A5A66" w:rsidRPr="00E861EF" w14:paraId="73C8908D" w14:textId="77777777" w:rsidTr="00435068">
        <w:tc>
          <w:tcPr>
            <w:tcW w:w="3369" w:type="dxa"/>
          </w:tcPr>
          <w:p w14:paraId="71E8B5B9" w14:textId="77777777" w:rsidR="004A5A66" w:rsidRPr="00E861EF" w:rsidRDefault="004A5A66" w:rsidP="00435068">
            <w:pPr>
              <w:rPr>
                <w:rFonts w:cs="Arial"/>
                <w:b/>
              </w:rPr>
            </w:pPr>
            <w:r w:rsidRPr="00E861EF">
              <w:rPr>
                <w:rFonts w:cs="Arial"/>
              </w:rPr>
              <w:t>Referral Hospital</w:t>
            </w:r>
          </w:p>
        </w:tc>
        <w:tc>
          <w:tcPr>
            <w:tcW w:w="2641" w:type="dxa"/>
          </w:tcPr>
          <w:p w14:paraId="07906DD3" w14:textId="77777777" w:rsidR="004A5A66" w:rsidRPr="00E861EF" w:rsidRDefault="004A5A66" w:rsidP="00435068">
            <w:pPr>
              <w:rPr>
                <w:rFonts w:cs="Arial"/>
                <w:b/>
              </w:rPr>
            </w:pPr>
            <w:r w:rsidRPr="00E861EF">
              <w:rPr>
                <w:rFonts w:cs="Arial"/>
              </w:rPr>
              <w:t>Unguja</w:t>
            </w:r>
          </w:p>
        </w:tc>
        <w:tc>
          <w:tcPr>
            <w:tcW w:w="3006" w:type="dxa"/>
          </w:tcPr>
          <w:p w14:paraId="4AD1F59E" w14:textId="77777777" w:rsidR="004A5A66" w:rsidRPr="00E861EF" w:rsidRDefault="004A5A66" w:rsidP="00435068">
            <w:pPr>
              <w:jc w:val="right"/>
              <w:rPr>
                <w:rFonts w:cs="Arial"/>
                <w:b/>
              </w:rPr>
            </w:pPr>
            <w:r w:rsidRPr="00E861EF">
              <w:rPr>
                <w:rFonts w:cs="Arial"/>
              </w:rPr>
              <w:t>930</w:t>
            </w:r>
          </w:p>
        </w:tc>
      </w:tr>
      <w:tr w:rsidR="004A5A66" w:rsidRPr="00E861EF" w14:paraId="0202BF4C" w14:textId="77777777" w:rsidTr="00435068">
        <w:tc>
          <w:tcPr>
            <w:tcW w:w="3369" w:type="dxa"/>
          </w:tcPr>
          <w:p w14:paraId="705E6F79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Maternity Hospital</w:t>
            </w:r>
          </w:p>
        </w:tc>
        <w:tc>
          <w:tcPr>
            <w:tcW w:w="2641" w:type="dxa"/>
          </w:tcPr>
          <w:p w14:paraId="71E777B4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r w:rsidRPr="00E861EF">
              <w:rPr>
                <w:rFonts w:cs="Arial"/>
              </w:rPr>
              <w:t>Unguja</w:t>
            </w:r>
          </w:p>
        </w:tc>
        <w:tc>
          <w:tcPr>
            <w:tcW w:w="3006" w:type="dxa"/>
          </w:tcPr>
          <w:p w14:paraId="57E8333E" w14:textId="77777777" w:rsidR="004A5A66" w:rsidRPr="00E861EF" w:rsidRDefault="004A5A66" w:rsidP="00435068">
            <w:pPr>
              <w:jc w:val="right"/>
              <w:rPr>
                <w:rFonts w:cs="Arial"/>
              </w:rPr>
            </w:pPr>
            <w:r w:rsidRPr="00E861EF">
              <w:rPr>
                <w:rFonts w:cs="Arial"/>
              </w:rPr>
              <w:t>519</w:t>
            </w:r>
          </w:p>
        </w:tc>
      </w:tr>
      <w:tr w:rsidR="004A5A66" w:rsidRPr="00E861EF" w14:paraId="1026E114" w14:textId="77777777" w:rsidTr="00435068">
        <w:tc>
          <w:tcPr>
            <w:tcW w:w="3369" w:type="dxa"/>
          </w:tcPr>
          <w:p w14:paraId="3E717E0F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r w:rsidRPr="00E861EF">
              <w:rPr>
                <w:rFonts w:cs="Arial"/>
              </w:rPr>
              <w:t>Cottage Hospital</w:t>
            </w:r>
          </w:p>
        </w:tc>
        <w:tc>
          <w:tcPr>
            <w:tcW w:w="2641" w:type="dxa"/>
          </w:tcPr>
          <w:p w14:paraId="22FDC8D0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r w:rsidRPr="00E861EF">
              <w:rPr>
                <w:rFonts w:cs="Arial"/>
              </w:rPr>
              <w:t>Unguja</w:t>
            </w:r>
          </w:p>
        </w:tc>
        <w:tc>
          <w:tcPr>
            <w:tcW w:w="3006" w:type="dxa"/>
          </w:tcPr>
          <w:p w14:paraId="7D0DA95A" w14:textId="77777777" w:rsidR="004A5A66" w:rsidRPr="00E861EF" w:rsidRDefault="004A5A66" w:rsidP="00435068">
            <w:pPr>
              <w:jc w:val="right"/>
              <w:rPr>
                <w:rFonts w:cs="Arial"/>
              </w:rPr>
            </w:pPr>
            <w:r w:rsidRPr="00E861EF">
              <w:rPr>
                <w:rFonts w:cs="Arial"/>
              </w:rPr>
              <w:t>200</w:t>
            </w:r>
          </w:p>
        </w:tc>
      </w:tr>
      <w:tr w:rsidR="004A5A66" w:rsidRPr="00E861EF" w14:paraId="6BCD0469" w14:textId="77777777" w:rsidTr="00435068">
        <w:tc>
          <w:tcPr>
            <w:tcW w:w="3369" w:type="dxa"/>
          </w:tcPr>
          <w:p w14:paraId="3E9567A6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r w:rsidRPr="00E861EF">
              <w:rPr>
                <w:rFonts w:cs="Arial"/>
              </w:rPr>
              <w:t>Cottage Hospital</w:t>
            </w:r>
          </w:p>
        </w:tc>
        <w:tc>
          <w:tcPr>
            <w:tcW w:w="2641" w:type="dxa"/>
          </w:tcPr>
          <w:p w14:paraId="04B62BAB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r w:rsidRPr="00E861EF">
              <w:rPr>
                <w:rFonts w:cs="Arial"/>
              </w:rPr>
              <w:t>Unguja</w:t>
            </w:r>
          </w:p>
        </w:tc>
        <w:tc>
          <w:tcPr>
            <w:tcW w:w="3006" w:type="dxa"/>
          </w:tcPr>
          <w:p w14:paraId="5BB5E2DC" w14:textId="77777777" w:rsidR="004A5A66" w:rsidRPr="00E861EF" w:rsidRDefault="004A5A66" w:rsidP="00435068">
            <w:pPr>
              <w:jc w:val="right"/>
              <w:rPr>
                <w:rFonts w:cs="Arial"/>
              </w:rPr>
            </w:pPr>
            <w:r w:rsidRPr="00E861EF">
              <w:rPr>
                <w:rFonts w:cs="Arial"/>
              </w:rPr>
              <w:t>98</w:t>
            </w:r>
          </w:p>
        </w:tc>
      </w:tr>
      <w:tr w:rsidR="004A5A66" w:rsidRPr="00E861EF" w14:paraId="2A577030" w14:textId="77777777" w:rsidTr="00435068">
        <w:tc>
          <w:tcPr>
            <w:tcW w:w="3369" w:type="dxa"/>
          </w:tcPr>
          <w:p w14:paraId="332F1EF7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r w:rsidRPr="00E861EF">
              <w:rPr>
                <w:rFonts w:cs="Arial"/>
              </w:rPr>
              <w:t xml:space="preserve">Private Hospital </w:t>
            </w:r>
          </w:p>
        </w:tc>
        <w:tc>
          <w:tcPr>
            <w:tcW w:w="2641" w:type="dxa"/>
          </w:tcPr>
          <w:p w14:paraId="31C3B615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r w:rsidRPr="00E861EF">
              <w:rPr>
                <w:rFonts w:cs="Arial"/>
              </w:rPr>
              <w:t>Unguja</w:t>
            </w:r>
          </w:p>
        </w:tc>
        <w:tc>
          <w:tcPr>
            <w:tcW w:w="3006" w:type="dxa"/>
          </w:tcPr>
          <w:p w14:paraId="3C2D20FD" w14:textId="77777777" w:rsidR="004A5A66" w:rsidRPr="00E861EF" w:rsidRDefault="004A5A66" w:rsidP="00435068">
            <w:pPr>
              <w:jc w:val="right"/>
              <w:rPr>
                <w:rFonts w:cs="Arial"/>
              </w:rPr>
            </w:pPr>
            <w:r w:rsidRPr="00E861EF">
              <w:rPr>
                <w:rFonts w:cs="Arial"/>
              </w:rPr>
              <w:t>75</w:t>
            </w:r>
          </w:p>
        </w:tc>
      </w:tr>
      <w:tr w:rsidR="004A5A66" w:rsidRPr="00E861EF" w14:paraId="7F1D8591" w14:textId="77777777" w:rsidTr="00435068">
        <w:tc>
          <w:tcPr>
            <w:tcW w:w="3369" w:type="dxa"/>
          </w:tcPr>
          <w:p w14:paraId="7777B8F3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Primary Healthcare Unit</w:t>
            </w:r>
          </w:p>
        </w:tc>
        <w:tc>
          <w:tcPr>
            <w:tcW w:w="2641" w:type="dxa"/>
          </w:tcPr>
          <w:p w14:paraId="46FF4879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r w:rsidRPr="00E861EF">
              <w:rPr>
                <w:rFonts w:cs="Arial"/>
              </w:rPr>
              <w:t>Unguja</w:t>
            </w:r>
          </w:p>
        </w:tc>
        <w:tc>
          <w:tcPr>
            <w:tcW w:w="3006" w:type="dxa"/>
          </w:tcPr>
          <w:p w14:paraId="4A8C3015" w14:textId="77777777" w:rsidR="004A5A66" w:rsidRPr="00E861EF" w:rsidRDefault="004A5A66" w:rsidP="00435068">
            <w:pPr>
              <w:jc w:val="right"/>
              <w:rPr>
                <w:rFonts w:cs="Arial"/>
              </w:rPr>
            </w:pPr>
            <w:r w:rsidRPr="00E861EF">
              <w:rPr>
                <w:rFonts w:cs="Arial"/>
              </w:rPr>
              <w:t>75</w:t>
            </w:r>
          </w:p>
        </w:tc>
      </w:tr>
      <w:tr w:rsidR="004A5A66" w:rsidRPr="00E861EF" w14:paraId="3BD42F69" w14:textId="77777777" w:rsidTr="00435068">
        <w:tc>
          <w:tcPr>
            <w:tcW w:w="3369" w:type="dxa"/>
          </w:tcPr>
          <w:p w14:paraId="2A9A1A1E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r w:rsidRPr="00E861EF">
              <w:rPr>
                <w:rFonts w:cs="Arial"/>
              </w:rPr>
              <w:t>District Hospital</w:t>
            </w:r>
          </w:p>
        </w:tc>
        <w:tc>
          <w:tcPr>
            <w:tcW w:w="2641" w:type="dxa"/>
          </w:tcPr>
          <w:p w14:paraId="74E8AFE9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r w:rsidRPr="00E861EF">
              <w:rPr>
                <w:rFonts w:cs="Arial"/>
              </w:rPr>
              <w:t>Pemba</w:t>
            </w:r>
          </w:p>
        </w:tc>
        <w:tc>
          <w:tcPr>
            <w:tcW w:w="3006" w:type="dxa"/>
          </w:tcPr>
          <w:p w14:paraId="1DB174A2" w14:textId="77777777" w:rsidR="004A5A66" w:rsidRPr="00E861EF" w:rsidRDefault="004A5A66" w:rsidP="00435068">
            <w:pPr>
              <w:jc w:val="right"/>
              <w:rPr>
                <w:rFonts w:cs="Arial"/>
              </w:rPr>
            </w:pPr>
            <w:r w:rsidRPr="00E861EF">
              <w:rPr>
                <w:rFonts w:cs="Arial"/>
              </w:rPr>
              <w:t>263</w:t>
            </w:r>
          </w:p>
        </w:tc>
      </w:tr>
      <w:tr w:rsidR="004A5A66" w:rsidRPr="00E861EF" w14:paraId="0C74AD69" w14:textId="77777777" w:rsidTr="00435068">
        <w:tc>
          <w:tcPr>
            <w:tcW w:w="3369" w:type="dxa"/>
          </w:tcPr>
          <w:p w14:paraId="562BB0B3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r w:rsidRPr="00E861EF">
              <w:rPr>
                <w:rFonts w:cs="Arial"/>
              </w:rPr>
              <w:t>District Hospital</w:t>
            </w:r>
          </w:p>
        </w:tc>
        <w:tc>
          <w:tcPr>
            <w:tcW w:w="2641" w:type="dxa"/>
          </w:tcPr>
          <w:p w14:paraId="6526AFE5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r w:rsidRPr="00E861EF">
              <w:rPr>
                <w:rFonts w:cs="Arial"/>
              </w:rPr>
              <w:t>Pemba</w:t>
            </w:r>
          </w:p>
        </w:tc>
        <w:tc>
          <w:tcPr>
            <w:tcW w:w="3006" w:type="dxa"/>
          </w:tcPr>
          <w:p w14:paraId="1836E179" w14:textId="77777777" w:rsidR="004A5A66" w:rsidRPr="00E861EF" w:rsidRDefault="004A5A66" w:rsidP="00435068">
            <w:pPr>
              <w:jc w:val="right"/>
              <w:rPr>
                <w:rFonts w:cs="Arial"/>
              </w:rPr>
            </w:pPr>
            <w:r w:rsidRPr="00E861EF">
              <w:rPr>
                <w:rFonts w:cs="Arial"/>
              </w:rPr>
              <w:t>200</w:t>
            </w:r>
          </w:p>
        </w:tc>
      </w:tr>
      <w:tr w:rsidR="004A5A66" w:rsidRPr="00E861EF" w14:paraId="71FC4106" w14:textId="77777777" w:rsidTr="00435068">
        <w:tc>
          <w:tcPr>
            <w:tcW w:w="3369" w:type="dxa"/>
          </w:tcPr>
          <w:p w14:paraId="732D4F70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r w:rsidRPr="00E861EF">
              <w:rPr>
                <w:rFonts w:cs="Arial"/>
              </w:rPr>
              <w:t>District Hospital</w:t>
            </w:r>
          </w:p>
        </w:tc>
        <w:tc>
          <w:tcPr>
            <w:tcW w:w="2641" w:type="dxa"/>
          </w:tcPr>
          <w:p w14:paraId="2C4D61AB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r w:rsidRPr="00E861EF">
              <w:rPr>
                <w:rFonts w:cs="Arial"/>
              </w:rPr>
              <w:t>Pemba</w:t>
            </w:r>
          </w:p>
        </w:tc>
        <w:tc>
          <w:tcPr>
            <w:tcW w:w="3006" w:type="dxa"/>
          </w:tcPr>
          <w:p w14:paraId="2FA898D7" w14:textId="77777777" w:rsidR="004A5A66" w:rsidRPr="00E861EF" w:rsidRDefault="004A5A66" w:rsidP="00435068">
            <w:pPr>
              <w:jc w:val="right"/>
              <w:rPr>
                <w:rFonts w:cs="Arial"/>
              </w:rPr>
            </w:pPr>
            <w:r w:rsidRPr="00E861EF">
              <w:rPr>
                <w:rFonts w:cs="Arial"/>
              </w:rPr>
              <w:t>180</w:t>
            </w:r>
          </w:p>
        </w:tc>
      </w:tr>
      <w:tr w:rsidR="004A5A66" w:rsidRPr="00E861EF" w14:paraId="71D2381E" w14:textId="77777777" w:rsidTr="00435068">
        <w:tc>
          <w:tcPr>
            <w:tcW w:w="3369" w:type="dxa"/>
          </w:tcPr>
          <w:p w14:paraId="755789F9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r w:rsidRPr="00E861EF">
              <w:rPr>
                <w:rFonts w:cs="Arial"/>
              </w:rPr>
              <w:t>Cottage Hospital</w:t>
            </w:r>
          </w:p>
        </w:tc>
        <w:tc>
          <w:tcPr>
            <w:tcW w:w="2641" w:type="dxa"/>
          </w:tcPr>
          <w:p w14:paraId="3A550CF8" w14:textId="77777777" w:rsidR="004A5A66" w:rsidRPr="00E861EF" w:rsidRDefault="004A5A66" w:rsidP="00435068">
            <w:pPr>
              <w:jc w:val="both"/>
              <w:rPr>
                <w:rFonts w:cs="Arial"/>
              </w:rPr>
            </w:pPr>
            <w:r w:rsidRPr="00E861EF">
              <w:rPr>
                <w:rFonts w:cs="Arial"/>
              </w:rPr>
              <w:t>Pemba</w:t>
            </w:r>
          </w:p>
        </w:tc>
        <w:tc>
          <w:tcPr>
            <w:tcW w:w="3006" w:type="dxa"/>
          </w:tcPr>
          <w:p w14:paraId="6BDF5524" w14:textId="77777777" w:rsidR="004A5A66" w:rsidRPr="00E861EF" w:rsidRDefault="004A5A66" w:rsidP="00435068">
            <w:pPr>
              <w:jc w:val="right"/>
              <w:rPr>
                <w:rFonts w:cs="Arial"/>
              </w:rPr>
            </w:pPr>
            <w:r w:rsidRPr="00E861EF">
              <w:rPr>
                <w:rFonts w:cs="Arial"/>
              </w:rPr>
              <w:t>100</w:t>
            </w:r>
          </w:p>
        </w:tc>
      </w:tr>
    </w:tbl>
    <w:p w14:paraId="28BFC26C" w14:textId="2E69A8D7" w:rsidR="00152882" w:rsidRDefault="00152882"/>
    <w:p w14:paraId="74FB8367" w14:textId="52EF092E" w:rsidR="00011B7A" w:rsidRDefault="00011B7A">
      <w:r>
        <w:t xml:space="preserve">Update </w:t>
      </w:r>
      <w:r w:rsidR="00C171C0">
        <w:t>(</w:t>
      </w:r>
      <w:r>
        <w:t>9</w:t>
      </w:r>
      <w:r w:rsidRPr="00011B7A">
        <w:rPr>
          <w:vertAlign w:val="superscript"/>
        </w:rPr>
        <w:t>th</w:t>
      </w:r>
      <w:r>
        <w:t xml:space="preserve"> of November 2020</w:t>
      </w:r>
      <w:r w:rsidR="00C171C0">
        <w:t>)</w:t>
      </w:r>
      <w:r>
        <w:t xml:space="preserve"> – for information on availability of </w:t>
      </w:r>
      <w:r w:rsidRPr="002E71DC">
        <w:rPr>
          <w:b/>
          <w:bCs/>
        </w:rPr>
        <w:t>key infrastructure/resources for performing hand hygiene</w:t>
      </w:r>
      <w:r>
        <w:t xml:space="preserve"> </w:t>
      </w:r>
      <w:r w:rsidR="00A07B1C">
        <w:t xml:space="preserve">in these facilities </w:t>
      </w:r>
      <w:r>
        <w:t xml:space="preserve">please refer to the publication: </w:t>
      </w:r>
    </w:p>
    <w:p w14:paraId="356D572B" w14:textId="5969A4E5" w:rsidR="00011B7A" w:rsidRPr="00011B7A" w:rsidRDefault="00011B7A" w:rsidP="00011B7A">
      <w:pPr>
        <w:pStyle w:val="Heading3"/>
        <w:spacing w:before="0" w:line="360" w:lineRule="atLeast"/>
        <w:ind w:right="225"/>
        <w:rPr>
          <w:rFonts w:ascii="Arial" w:eastAsiaTheme="minorHAnsi" w:hAnsi="Arial" w:cstheme="minorBidi"/>
          <w:color w:val="auto"/>
          <w:sz w:val="22"/>
          <w:szCs w:val="22"/>
        </w:rPr>
      </w:pPr>
      <w:r w:rsidRPr="00011B7A">
        <w:rPr>
          <w:rFonts w:ascii="Arial" w:eastAsiaTheme="minorHAnsi" w:hAnsi="Arial" w:cstheme="minorBidi"/>
          <w:color w:val="auto"/>
          <w:sz w:val="22"/>
          <w:szCs w:val="22"/>
        </w:rPr>
        <w:t xml:space="preserve">Gon et al. </w:t>
      </w:r>
      <w:r w:rsidRPr="00011B7A">
        <w:rPr>
          <w:rFonts w:ascii="Arial" w:eastAsiaTheme="minorHAnsi" w:hAnsi="Arial" w:cstheme="minorBidi"/>
          <w:i/>
          <w:iCs/>
          <w:color w:val="auto"/>
          <w:sz w:val="22"/>
          <w:szCs w:val="22"/>
        </w:rPr>
        <w:t>Behavioural Determinants of Hand Washing and Glove Recontamination before Aseptic Procedures at Birth: A Time-and-Motion Study and Survey in Zanzibar Labour Wards</w:t>
      </w:r>
      <w:r>
        <w:rPr>
          <w:rFonts w:ascii="Arial" w:eastAsiaTheme="minorHAnsi" w:hAnsi="Arial" w:cstheme="minorBidi"/>
          <w:color w:val="auto"/>
          <w:sz w:val="22"/>
          <w:szCs w:val="22"/>
        </w:rPr>
        <w:t xml:space="preserve">. </w:t>
      </w:r>
      <w:r w:rsidRPr="00011B7A">
        <w:rPr>
          <w:rFonts w:ascii="Arial" w:eastAsiaTheme="minorHAnsi" w:hAnsi="Arial" w:cstheme="minorBidi"/>
          <w:color w:val="auto"/>
          <w:sz w:val="22"/>
          <w:szCs w:val="22"/>
        </w:rPr>
        <w:t>International Journal of Environmental Research and Public Health</w:t>
      </w:r>
    </w:p>
    <w:p w14:paraId="7DBFBA68" w14:textId="799BCAB3" w:rsidR="00011B7A" w:rsidRDefault="00011B7A" w:rsidP="00011B7A">
      <w:pPr>
        <w:wordWrap w:val="0"/>
      </w:pPr>
      <w:r w:rsidRPr="00011B7A">
        <w:t>2020-02 | DOI: </w:t>
      </w:r>
      <w:hyperlink r:id="rId5" w:tgtFrame="orcid.blank" w:history="1">
        <w:r w:rsidRPr="00011B7A">
          <w:t>10.3390/ijerph17041438</w:t>
        </w:r>
      </w:hyperlink>
      <w:r>
        <w:t xml:space="preserve"> </w:t>
      </w:r>
    </w:p>
    <w:p w14:paraId="68BC3FF1" w14:textId="18EDF7C4" w:rsidR="00930596" w:rsidRDefault="00930596" w:rsidP="00011B7A">
      <w:pPr>
        <w:wordWrap w:val="0"/>
      </w:pPr>
    </w:p>
    <w:p w14:paraId="706952DB" w14:textId="77777777" w:rsidR="00011B7A" w:rsidRDefault="00011B7A"/>
    <w:sectPr w:rsidR="00011B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E01A0"/>
    <w:multiLevelType w:val="multilevel"/>
    <w:tmpl w:val="300E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6A2F00"/>
    <w:multiLevelType w:val="multilevel"/>
    <w:tmpl w:val="A788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66"/>
    <w:rsid w:val="00011B7A"/>
    <w:rsid w:val="00152882"/>
    <w:rsid w:val="00252134"/>
    <w:rsid w:val="002E71DC"/>
    <w:rsid w:val="003C0250"/>
    <w:rsid w:val="004A5A66"/>
    <w:rsid w:val="00703C5C"/>
    <w:rsid w:val="00930596"/>
    <w:rsid w:val="00A07B1C"/>
    <w:rsid w:val="00A7195F"/>
    <w:rsid w:val="00C171C0"/>
    <w:rsid w:val="00D331EC"/>
    <w:rsid w:val="00F1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C15857"/>
  <w15:docId w15:val="{1C56B323-5C88-6044-B984-AD7EDA21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A6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1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B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A5A66"/>
    <w:pPr>
      <w:keepNext/>
      <w:spacing w:after="200" w:line="240" w:lineRule="auto"/>
    </w:pPr>
    <w:rPr>
      <w:b/>
      <w:bCs/>
      <w:color w:val="5B9BD5" w:themeColor="accent1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521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B7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journaltitle">
    <w:name w:val="journaltitle"/>
    <w:basedOn w:val="DefaultParagraphFont"/>
    <w:rsid w:val="00011B7A"/>
  </w:style>
  <w:style w:type="character" w:customStyle="1" w:styleId="apple-converted-space">
    <w:name w:val="apple-converted-space"/>
    <w:basedOn w:val="DefaultParagraphFont"/>
    <w:rsid w:val="00011B7A"/>
  </w:style>
  <w:style w:type="character" w:customStyle="1" w:styleId="capitalize">
    <w:name w:val="capitalize"/>
    <w:basedOn w:val="DefaultParagraphFont"/>
    <w:rsid w:val="00011B7A"/>
  </w:style>
  <w:style w:type="paragraph" w:customStyle="1" w:styleId="works-details">
    <w:name w:val="works-details"/>
    <w:basedOn w:val="Normal"/>
    <w:rsid w:val="0001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rl-work">
    <w:name w:val="url-work"/>
    <w:basedOn w:val="Normal"/>
    <w:rsid w:val="0001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rl-popover">
    <w:name w:val="url-popover"/>
    <w:basedOn w:val="Normal"/>
    <w:rsid w:val="0001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11B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5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897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44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3390/ijerph170414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Gon</dc:creator>
  <cp:keywords/>
  <dc:description/>
  <cp:lastModifiedBy>Giorgia Gon</cp:lastModifiedBy>
  <cp:revision>3</cp:revision>
  <cp:lastPrinted>2018-02-23T10:36:00Z</cp:lastPrinted>
  <dcterms:created xsi:type="dcterms:W3CDTF">2020-11-09T12:55:00Z</dcterms:created>
  <dcterms:modified xsi:type="dcterms:W3CDTF">2020-11-09T12:57:00Z</dcterms:modified>
</cp:coreProperties>
</file>