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1B" w:rsidRPr="00010D1B" w:rsidRDefault="00010D1B" w:rsidP="00010D1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10D1B">
        <w:rPr>
          <w:rFonts w:ascii="Times New Roman" w:eastAsia="Calibri" w:hAnsi="Times New Roman" w:cs="Times New Roman"/>
          <w:sz w:val="24"/>
          <w:szCs w:val="24"/>
          <w:lang w:val="en-GB"/>
        </w:rPr>
        <w:t>Table s1. Descriptive summary for the cytokines at one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945"/>
        <w:gridCol w:w="2453"/>
        <w:gridCol w:w="1774"/>
      </w:tblGrid>
      <w:tr w:rsidR="00010D1B" w:rsidRPr="00010D1B" w:rsidTr="00010D1B">
        <w:trPr>
          <w:trHeight w:val="416"/>
        </w:trPr>
        <w:tc>
          <w:tcPr>
            <w:tcW w:w="3955" w:type="dxa"/>
            <w:shd w:val="clear" w:color="auto" w:fill="E7E6E6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Cytokine</w:t>
            </w:r>
          </w:p>
        </w:tc>
        <w:tc>
          <w:tcPr>
            <w:tcW w:w="945" w:type="dxa"/>
            <w:shd w:val="clear" w:color="auto" w:fill="E7E6E6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2453" w:type="dxa"/>
            <w:shd w:val="clear" w:color="auto" w:fill="E7E6E6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Log10 Mean (</w:t>
            </w:r>
            <w:proofErr w:type="spellStart"/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s.d</w:t>
            </w:r>
            <w:proofErr w:type="spellEnd"/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74" w:type="dxa"/>
            <w:shd w:val="clear" w:color="auto" w:fill="E7E6E6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Range</w:t>
            </w:r>
          </w:p>
        </w:tc>
      </w:tr>
      <w:tr w:rsidR="00010D1B" w:rsidRPr="00010D1B" w:rsidTr="00E0416E">
        <w:trPr>
          <w:trHeight w:val="458"/>
        </w:trPr>
        <w:tc>
          <w:tcPr>
            <w:tcW w:w="3955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Tumour necrosis factor alpha (TNF-α)</w:t>
            </w:r>
          </w:p>
        </w:tc>
        <w:tc>
          <w:tcPr>
            <w:tcW w:w="945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113</w:t>
            </w:r>
          </w:p>
        </w:tc>
        <w:tc>
          <w:tcPr>
            <w:tcW w:w="2453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0.54 (0.63)</w:t>
            </w:r>
          </w:p>
        </w:tc>
        <w:tc>
          <w:tcPr>
            <w:tcW w:w="1774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0 - 1.98</w:t>
            </w:r>
          </w:p>
        </w:tc>
      </w:tr>
      <w:tr w:rsidR="00010D1B" w:rsidRPr="00010D1B" w:rsidTr="00E0416E">
        <w:trPr>
          <w:trHeight w:val="437"/>
        </w:trPr>
        <w:tc>
          <w:tcPr>
            <w:tcW w:w="3955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Interleukin 6 (IL-6)</w:t>
            </w:r>
          </w:p>
        </w:tc>
        <w:tc>
          <w:tcPr>
            <w:tcW w:w="945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113</w:t>
            </w:r>
          </w:p>
        </w:tc>
        <w:tc>
          <w:tcPr>
            <w:tcW w:w="2453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1.10 (0.43)</w:t>
            </w:r>
          </w:p>
        </w:tc>
        <w:tc>
          <w:tcPr>
            <w:tcW w:w="1774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0 - 2.44</w:t>
            </w:r>
          </w:p>
        </w:tc>
      </w:tr>
      <w:tr w:rsidR="00010D1B" w:rsidRPr="00010D1B" w:rsidTr="00E0416E">
        <w:trPr>
          <w:trHeight w:val="416"/>
        </w:trPr>
        <w:tc>
          <w:tcPr>
            <w:tcW w:w="3955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Interleukin 10 (IL-10)</w:t>
            </w:r>
          </w:p>
        </w:tc>
        <w:tc>
          <w:tcPr>
            <w:tcW w:w="945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113</w:t>
            </w:r>
          </w:p>
        </w:tc>
        <w:tc>
          <w:tcPr>
            <w:tcW w:w="2453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1.40 (0.28)</w:t>
            </w:r>
          </w:p>
        </w:tc>
        <w:tc>
          <w:tcPr>
            <w:tcW w:w="1774" w:type="dxa"/>
          </w:tcPr>
          <w:p w:rsidR="00010D1B" w:rsidRPr="00010D1B" w:rsidRDefault="00010D1B" w:rsidP="00010D1B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010D1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0 - 2.16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1B"/>
    <w:rsid w:val="00010D1B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150A7-CBED-4E9E-BC3B-9989D67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2019-05-11T16:49:00Z</dcterms:created>
  <dcterms:modified xsi:type="dcterms:W3CDTF">2019-05-11T16:51:00Z</dcterms:modified>
</cp:coreProperties>
</file>