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19" w:rsidRPr="008D72FB" w:rsidRDefault="003D6ED2" w:rsidP="0075724A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854319">
        <w:t>Study Codes and ID numbers</w:t>
      </w:r>
    </w:p>
    <w:p w:rsidR="00854319" w:rsidRDefault="00806A36" w:rsidP="00396D1B">
      <w:pPr>
        <w:pStyle w:val="Heading2"/>
      </w:pPr>
      <w:r>
        <w:t>Each interview will get an id number, based on the location, type of interview</w:t>
      </w:r>
      <w:r w:rsidR="00AF35C4">
        <w:t xml:space="preserve"> and respondent group</w:t>
      </w:r>
      <w:r>
        <w:t xml:space="preserve">. </w:t>
      </w:r>
    </w:p>
    <w:p w:rsidR="00DF1672" w:rsidRPr="0075724A" w:rsidRDefault="0075724A" w:rsidP="0075724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LGA</w:t>
      </w:r>
      <w:r w:rsidR="00DF1672" w:rsidRPr="00396D1B"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proofErr w:type="spellStart"/>
      <w:r w:rsidRPr="0075724A">
        <w:rPr>
          <w:rFonts w:ascii="Calibri" w:hAnsi="Calibri" w:cs="Calibri"/>
        </w:rPr>
        <w:t>Bil</w:t>
      </w:r>
      <w:r w:rsidR="00944C7C">
        <w:rPr>
          <w:rFonts w:ascii="Calibri" w:hAnsi="Calibri" w:cs="Calibri"/>
        </w:rPr>
        <w:t>l</w:t>
      </w:r>
      <w:r w:rsidRPr="0075724A">
        <w:rPr>
          <w:rFonts w:ascii="Calibri" w:hAnsi="Calibri" w:cs="Calibri"/>
        </w:rPr>
        <w:t>iri</w:t>
      </w:r>
      <w:proofErr w:type="spellEnd"/>
      <w:r w:rsidRPr="0075724A">
        <w:rPr>
          <w:rFonts w:ascii="Calibri" w:hAnsi="Calibri" w:cs="Calibri"/>
        </w:rPr>
        <w:tab/>
      </w:r>
      <w:r w:rsidRPr="0075724A">
        <w:rPr>
          <w:rFonts w:ascii="Calibri" w:hAnsi="Calibri" w:cs="Calibri"/>
        </w:rPr>
        <w:tab/>
      </w:r>
      <w:r w:rsidRPr="0075724A">
        <w:rPr>
          <w:rFonts w:ascii="Calibri" w:hAnsi="Calibri" w:cs="Calibri"/>
        </w:rPr>
        <w:tab/>
      </w:r>
      <w:r w:rsidRPr="0075724A">
        <w:rPr>
          <w:rFonts w:ascii="Calibri" w:hAnsi="Calibri" w:cs="Calibri"/>
        </w:rPr>
        <w:tab/>
        <w:t>=</w:t>
      </w:r>
      <w:r w:rsidRPr="0075724A">
        <w:rPr>
          <w:rFonts w:ascii="Calibri" w:hAnsi="Calibri" w:cs="Calibri"/>
        </w:rPr>
        <w:tab/>
        <w:t>B</w:t>
      </w:r>
    </w:p>
    <w:p w:rsidR="0075724A" w:rsidRDefault="0075724A" w:rsidP="00DF1672">
      <w:pPr>
        <w:spacing w:after="0"/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>Kwame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=</w:t>
      </w:r>
      <w:r>
        <w:rPr>
          <w:rFonts w:ascii="Calibri" w:hAnsi="Calibri" w:cs="Calibri"/>
        </w:rPr>
        <w:tab/>
        <w:t>K</w:t>
      </w:r>
    </w:p>
    <w:p w:rsidR="0075724A" w:rsidRPr="00396D1B" w:rsidRDefault="0075724A" w:rsidP="0075724A">
      <w:pPr>
        <w:spacing w:after="0"/>
        <w:rPr>
          <w:rFonts w:ascii="Calibri" w:hAnsi="Calibri" w:cs="Calibri"/>
        </w:rPr>
      </w:pPr>
    </w:p>
    <w:p w:rsidR="0075724A" w:rsidRDefault="0075724A" w:rsidP="0075724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Site</w:t>
      </w:r>
      <w:r w:rsidRPr="00396D1B"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LGA headquarters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=</w:t>
      </w:r>
      <w:r>
        <w:rPr>
          <w:rFonts w:ascii="Calibri" w:hAnsi="Calibri" w:cs="Calibri"/>
          <w:sz w:val="22"/>
        </w:rPr>
        <w:tab/>
        <w:t>H</w:t>
      </w:r>
    </w:p>
    <w:p w:rsidR="0075724A" w:rsidRPr="00396D1B" w:rsidRDefault="0075724A" w:rsidP="0075724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Village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=</w:t>
      </w:r>
      <w:r>
        <w:rPr>
          <w:rFonts w:ascii="Calibri" w:hAnsi="Calibri" w:cs="Calibri"/>
          <w:sz w:val="22"/>
        </w:rPr>
        <w:tab/>
        <w:t>V</w:t>
      </w:r>
    </w:p>
    <w:p w:rsidR="00DF1672" w:rsidRPr="00396D1B" w:rsidRDefault="00DF1672" w:rsidP="00396D1B">
      <w:pPr>
        <w:spacing w:after="0"/>
        <w:rPr>
          <w:rFonts w:ascii="Calibri" w:hAnsi="Calibri" w:cs="Calibri"/>
          <w:sz w:val="20"/>
        </w:rPr>
      </w:pPr>
    </w:p>
    <w:p w:rsidR="00DF1672" w:rsidRPr="00396D1B" w:rsidRDefault="00DF1672" w:rsidP="00DF1672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Type of Interview:</w:t>
      </w:r>
    </w:p>
    <w:p w:rsidR="00DF1672" w:rsidRPr="00396D1B" w:rsidRDefault="00DF1672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Narrative</w:t>
      </w:r>
      <w:r w:rsidR="0051115A"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ab/>
        <w:t>=</w:t>
      </w:r>
      <w:r w:rsidR="0051115A" w:rsidRPr="00396D1B">
        <w:rPr>
          <w:rFonts w:ascii="Calibri" w:hAnsi="Calibri" w:cs="Calibri"/>
          <w:sz w:val="22"/>
        </w:rPr>
        <w:tab/>
        <w:t>NAR</w:t>
      </w:r>
    </w:p>
    <w:p w:rsidR="00DF1672" w:rsidRPr="00396D1B" w:rsidRDefault="0051115A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In-depth interview</w:t>
      </w:r>
      <w:r w:rsidRPr="00396D1B">
        <w:rPr>
          <w:rFonts w:ascii="Calibri" w:hAnsi="Calibri" w:cs="Calibri"/>
          <w:sz w:val="22"/>
        </w:rPr>
        <w:tab/>
      </w:r>
      <w:r w:rsidRPr="00396D1B">
        <w:rPr>
          <w:rFonts w:ascii="Calibri" w:hAnsi="Calibri" w:cs="Calibri"/>
          <w:sz w:val="22"/>
        </w:rPr>
        <w:tab/>
        <w:t>=</w:t>
      </w:r>
      <w:r w:rsidRPr="00396D1B">
        <w:rPr>
          <w:rFonts w:ascii="Calibri" w:hAnsi="Calibri" w:cs="Calibri"/>
          <w:sz w:val="22"/>
        </w:rPr>
        <w:tab/>
        <w:t>IDI</w:t>
      </w:r>
    </w:p>
    <w:p w:rsidR="00DF1672" w:rsidRPr="00396D1B" w:rsidRDefault="0051115A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Focus Group Discussion</w:t>
      </w:r>
      <w:r w:rsidRPr="00396D1B">
        <w:rPr>
          <w:rFonts w:ascii="Calibri" w:hAnsi="Calibri" w:cs="Calibri"/>
          <w:sz w:val="22"/>
        </w:rPr>
        <w:tab/>
      </w:r>
      <w:r w:rsidR="00396D1B">
        <w:rPr>
          <w:rFonts w:ascii="Calibri" w:hAnsi="Calibri" w:cs="Calibri"/>
          <w:sz w:val="22"/>
        </w:rPr>
        <w:tab/>
      </w:r>
      <w:r w:rsidRPr="00396D1B">
        <w:rPr>
          <w:rFonts w:ascii="Calibri" w:hAnsi="Calibri" w:cs="Calibri"/>
          <w:sz w:val="22"/>
        </w:rPr>
        <w:t xml:space="preserve">= </w:t>
      </w:r>
      <w:r w:rsidRPr="00396D1B">
        <w:rPr>
          <w:rFonts w:ascii="Calibri" w:hAnsi="Calibri" w:cs="Calibri"/>
          <w:sz w:val="22"/>
        </w:rPr>
        <w:tab/>
        <w:t>FGD</w:t>
      </w:r>
    </w:p>
    <w:p w:rsidR="00DF1672" w:rsidRPr="00396D1B" w:rsidRDefault="0075724A" w:rsidP="00DF1672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Friendship Pair Interviews</w:t>
      </w:r>
      <w:r>
        <w:rPr>
          <w:rFonts w:ascii="Calibri" w:hAnsi="Calibri" w:cs="Calibri"/>
          <w:sz w:val="22"/>
        </w:rPr>
        <w:tab/>
      </w:r>
      <w:r w:rsidR="00DF1672" w:rsidRPr="00396D1B">
        <w:rPr>
          <w:rFonts w:ascii="Calibri" w:hAnsi="Calibri" w:cs="Calibri"/>
          <w:sz w:val="22"/>
        </w:rPr>
        <w:t xml:space="preserve">= </w:t>
      </w:r>
      <w:r w:rsidR="00DF1672"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>F</w:t>
      </w:r>
      <w:r>
        <w:rPr>
          <w:rFonts w:ascii="Calibri" w:hAnsi="Calibri" w:cs="Calibri"/>
          <w:sz w:val="22"/>
        </w:rPr>
        <w:t>P</w:t>
      </w:r>
      <w:r w:rsidR="0051115A" w:rsidRPr="00396D1B">
        <w:rPr>
          <w:rFonts w:ascii="Calibri" w:hAnsi="Calibri" w:cs="Calibri"/>
          <w:sz w:val="22"/>
        </w:rPr>
        <w:t>I</w:t>
      </w:r>
    </w:p>
    <w:p w:rsidR="0051115A" w:rsidRPr="00396D1B" w:rsidRDefault="0051115A" w:rsidP="00396D1B">
      <w:pPr>
        <w:spacing w:after="0"/>
        <w:rPr>
          <w:rFonts w:ascii="Calibri" w:hAnsi="Calibri" w:cs="Calibri"/>
          <w:sz w:val="20"/>
        </w:rPr>
      </w:pPr>
    </w:p>
    <w:p w:rsidR="0051115A" w:rsidRPr="00396D1B" w:rsidRDefault="0051115A" w:rsidP="0051115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Respondent group:</w:t>
      </w:r>
    </w:p>
    <w:p w:rsidR="00AF35C4" w:rsidRPr="00396D1B" w:rsidRDefault="0051115A" w:rsidP="00AF35C4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New Mothers</w:t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  <w:t>=</w:t>
      </w:r>
      <w:r w:rsidR="00AF35C4" w:rsidRPr="00396D1B">
        <w:rPr>
          <w:rFonts w:ascii="Calibri" w:hAnsi="Calibri" w:cs="Calibri"/>
          <w:sz w:val="22"/>
        </w:rPr>
        <w:tab/>
      </w:r>
      <w:r w:rsidR="00EB40F3">
        <w:rPr>
          <w:rFonts w:ascii="Calibri" w:hAnsi="Calibri" w:cs="Calibri"/>
          <w:sz w:val="22"/>
        </w:rPr>
        <w:t>M</w:t>
      </w:r>
    </w:p>
    <w:p w:rsidR="0051115A" w:rsidRPr="00396D1B" w:rsidRDefault="00EB40F3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Grandmothers</w:t>
      </w:r>
      <w:r w:rsidR="0075724A">
        <w:rPr>
          <w:rFonts w:ascii="Calibri" w:hAnsi="Calibri" w:cs="Calibri"/>
          <w:sz w:val="22"/>
        </w:rPr>
        <w:t>/mother-in-law</w:t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>=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G</w:t>
      </w:r>
    </w:p>
    <w:p w:rsidR="0051115A" w:rsidRPr="00396D1B" w:rsidRDefault="00EB40F3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Fathers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  <w:t>=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F</w:t>
      </w:r>
    </w:p>
    <w:p w:rsidR="00AF35C4" w:rsidRPr="00396D1B" w:rsidRDefault="0075724A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FOMWAN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  <w:t xml:space="preserve">= 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FOM</w:t>
      </w:r>
    </w:p>
    <w:p w:rsidR="00AF35C4" w:rsidRPr="00396D1B" w:rsidRDefault="0075724A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TBA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 xml:space="preserve">= 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TBA</w:t>
      </w:r>
    </w:p>
    <w:p w:rsidR="0051115A" w:rsidRPr="00396D1B" w:rsidRDefault="0051115A" w:rsidP="00396D1B">
      <w:pPr>
        <w:spacing w:after="0"/>
        <w:rPr>
          <w:rFonts w:ascii="Calibri" w:hAnsi="Calibri" w:cs="Calibri"/>
          <w:sz w:val="20"/>
        </w:rPr>
      </w:pPr>
    </w:p>
    <w:p w:rsidR="00AF35C4" w:rsidRDefault="00AF35C4" w:rsidP="00AF35C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Respondent number: Give each of the respondents</w:t>
      </w:r>
      <w:r w:rsidR="00C86393">
        <w:rPr>
          <w:rFonts w:ascii="Calibri" w:hAnsi="Calibri" w:cs="Calibri"/>
          <w:sz w:val="22"/>
        </w:rPr>
        <w:t xml:space="preserve"> in a focus group</w:t>
      </w:r>
      <w:r w:rsidR="0075724A">
        <w:rPr>
          <w:rFonts w:ascii="Calibri" w:hAnsi="Calibri" w:cs="Calibri"/>
          <w:sz w:val="22"/>
        </w:rPr>
        <w:t xml:space="preserve"> </w:t>
      </w:r>
      <w:r w:rsidR="00C86393">
        <w:rPr>
          <w:rFonts w:ascii="Calibri" w:hAnsi="Calibri" w:cs="Calibri"/>
          <w:sz w:val="22"/>
        </w:rPr>
        <w:t xml:space="preserve"> and friendship interview</w:t>
      </w:r>
      <w:r w:rsidRPr="00396D1B">
        <w:rPr>
          <w:rFonts w:ascii="Calibri" w:hAnsi="Calibri" w:cs="Calibri"/>
          <w:sz w:val="22"/>
        </w:rPr>
        <w:t xml:space="preserve"> a</w:t>
      </w:r>
      <w:r w:rsidR="00C86393">
        <w:rPr>
          <w:rFonts w:ascii="Calibri" w:hAnsi="Calibri" w:cs="Calibri"/>
          <w:sz w:val="22"/>
        </w:rPr>
        <w:t>n</w:t>
      </w:r>
      <w:r w:rsidRPr="00396D1B">
        <w:rPr>
          <w:rFonts w:ascii="Calibri" w:hAnsi="Calibri" w:cs="Calibri"/>
          <w:sz w:val="22"/>
        </w:rPr>
        <w:t xml:space="preserve"> unique number (1, 2, 3, ..., n)</w:t>
      </w:r>
    </w:p>
    <w:p w:rsidR="00AF35C4" w:rsidRPr="00396D1B" w:rsidRDefault="00AF35C4" w:rsidP="00396D1B">
      <w:pPr>
        <w:spacing w:after="0"/>
        <w:rPr>
          <w:rFonts w:ascii="Calibri" w:hAnsi="Calibri" w:cs="Calibri"/>
          <w:sz w:val="20"/>
        </w:rPr>
      </w:pPr>
    </w:p>
    <w:p w:rsidR="00AF35C4" w:rsidRPr="00396D1B" w:rsidRDefault="00AF35C4" w:rsidP="00AF35C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Your Interviewer ID: These are you initials</w:t>
      </w:r>
    </w:p>
    <w:p w:rsidR="00AF35C4" w:rsidRDefault="00AF35C4" w:rsidP="00396D1B">
      <w:pPr>
        <w:spacing w:after="0"/>
        <w:rPr>
          <w:rFonts w:ascii="Calibri" w:hAnsi="Calibri" w:cs="Calibri"/>
        </w:rPr>
      </w:pPr>
    </w:p>
    <w:p w:rsidR="00396D1B" w:rsidRPr="00396D1B" w:rsidRDefault="00396D1B" w:rsidP="00396D1B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AE349" wp14:editId="76AE227C">
                <wp:simplePos x="0" y="0"/>
                <wp:positionH relativeFrom="column">
                  <wp:posOffset>1304925</wp:posOffset>
                </wp:positionH>
                <wp:positionV relativeFrom="paragraph">
                  <wp:posOffset>285115</wp:posOffset>
                </wp:positionV>
                <wp:extent cx="3124200" cy="428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2.75pt;margin-top:22.45pt;width:246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" filled="f" strokecolor="#243f60 [1604]" strokeweight="2pt"/>
            </w:pict>
          </mc:Fallback>
        </mc:AlternateContent>
      </w:r>
      <w:r w:rsidR="00AF35C4">
        <w:t>For Example</w:t>
      </w:r>
      <w:r>
        <w:t>:</w:t>
      </w:r>
    </w:p>
    <w:p w:rsidR="00AF35C4" w:rsidRPr="00396D1B" w:rsidRDefault="0075724A" w:rsidP="00AF35C4">
      <w:pPr>
        <w:jc w:val="center"/>
        <w:rPr>
          <w:rFonts w:ascii="Calibri" w:hAnsi="Calibri" w:cs="Calibri"/>
          <w:b/>
          <w:color w:val="FF0000"/>
          <w:sz w:val="48"/>
          <w:szCs w:val="36"/>
        </w:rPr>
      </w:pPr>
      <w:r>
        <w:rPr>
          <w:rFonts w:ascii="Calibri" w:hAnsi="Calibri" w:cs="Calibri"/>
          <w:b/>
          <w:color w:val="FF0000"/>
          <w:sz w:val="48"/>
          <w:szCs w:val="36"/>
        </w:rPr>
        <w:t>B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AF35C4" w:rsidRPr="00396D1B">
        <w:rPr>
          <w:rFonts w:ascii="Calibri" w:hAnsi="Calibri" w:cs="Calibri"/>
          <w:b/>
          <w:sz w:val="48"/>
          <w:szCs w:val="36"/>
        </w:rPr>
        <w:t>–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>
        <w:rPr>
          <w:rFonts w:ascii="Calibri" w:hAnsi="Calibri" w:cs="Calibri"/>
          <w:b/>
          <w:color w:val="FF0000"/>
          <w:sz w:val="48"/>
          <w:szCs w:val="36"/>
        </w:rPr>
        <w:t xml:space="preserve">V </w:t>
      </w:r>
      <w:r w:rsidRPr="0075724A">
        <w:rPr>
          <w:rFonts w:ascii="Calibri" w:hAnsi="Calibri" w:cs="Calibri"/>
          <w:b/>
          <w:sz w:val="48"/>
          <w:szCs w:val="36"/>
        </w:rPr>
        <w:t>–</w:t>
      </w:r>
      <w:r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944C7C">
        <w:rPr>
          <w:rFonts w:ascii="Calibri" w:hAnsi="Calibri" w:cs="Calibri"/>
          <w:b/>
          <w:color w:val="0070C0"/>
          <w:sz w:val="48"/>
          <w:szCs w:val="36"/>
        </w:rPr>
        <w:t>F</w:t>
      </w:r>
      <w:r w:rsidR="00396D1B">
        <w:rPr>
          <w:rFonts w:ascii="Calibri" w:hAnsi="Calibri" w:cs="Calibri"/>
          <w:b/>
          <w:color w:val="0070C0"/>
          <w:sz w:val="48"/>
          <w:szCs w:val="36"/>
        </w:rPr>
        <w:t>G</w:t>
      </w:r>
      <w:r w:rsidR="00944C7C">
        <w:rPr>
          <w:rFonts w:ascii="Calibri" w:hAnsi="Calibri" w:cs="Calibri"/>
          <w:b/>
          <w:color w:val="0070C0"/>
          <w:sz w:val="48"/>
          <w:szCs w:val="36"/>
        </w:rPr>
        <w:t>D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AF35C4" w:rsidRPr="00396D1B">
        <w:rPr>
          <w:rFonts w:ascii="Calibri" w:hAnsi="Calibri" w:cs="Calibri"/>
          <w:b/>
          <w:sz w:val="48"/>
          <w:szCs w:val="36"/>
        </w:rPr>
        <w:t>–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EB40F3">
        <w:rPr>
          <w:rFonts w:ascii="Calibri" w:hAnsi="Calibri" w:cs="Calibri"/>
          <w:b/>
          <w:color w:val="00B050"/>
          <w:sz w:val="48"/>
          <w:szCs w:val="36"/>
        </w:rPr>
        <w:t>G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396D1B" w:rsidRPr="00396D1B">
        <w:rPr>
          <w:rFonts w:ascii="Calibri" w:hAnsi="Calibri" w:cs="Calibri"/>
          <w:b/>
          <w:sz w:val="48"/>
          <w:szCs w:val="36"/>
        </w:rPr>
        <w:t>–</w:t>
      </w:r>
      <w:r w:rsidR="00AF35C4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396D1B">
        <w:rPr>
          <w:rFonts w:ascii="Calibri" w:hAnsi="Calibri" w:cs="Calibri"/>
          <w:b/>
          <w:color w:val="E36C0A" w:themeColor="accent6" w:themeShade="BF"/>
          <w:sz w:val="48"/>
          <w:szCs w:val="36"/>
        </w:rPr>
        <w:t>4</w:t>
      </w:r>
      <w:r w:rsidR="00396D1B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</w:p>
    <w:p w:rsidR="00C86393" w:rsidRPr="0075724A" w:rsidRDefault="00396D1B" w:rsidP="0075724A">
      <w:pPr>
        <w:pStyle w:val="BodyText"/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This is the code of respondent 4 in the focus group discussion among </w:t>
      </w:r>
      <w:r w:rsidR="0075724A">
        <w:rPr>
          <w:rFonts w:ascii="Calibri" w:hAnsi="Calibri" w:cs="Calibri"/>
          <w:sz w:val="22"/>
          <w:szCs w:val="22"/>
          <w:lang w:val="en-GB"/>
        </w:rPr>
        <w:t>grandmothers</w:t>
      </w:r>
      <w:r>
        <w:rPr>
          <w:rFonts w:ascii="Calibri" w:hAnsi="Calibri" w:cs="Calibri"/>
          <w:sz w:val="22"/>
          <w:szCs w:val="22"/>
          <w:lang w:val="en-GB"/>
        </w:rPr>
        <w:t xml:space="preserve"> in</w:t>
      </w:r>
      <w:r w:rsidR="0075724A">
        <w:rPr>
          <w:rFonts w:ascii="Calibri" w:hAnsi="Calibri" w:cs="Calibri"/>
          <w:sz w:val="22"/>
          <w:szCs w:val="22"/>
          <w:lang w:val="en-GB"/>
        </w:rPr>
        <w:t xml:space="preserve"> the “village” site in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75724A">
        <w:rPr>
          <w:rFonts w:ascii="Calibri" w:hAnsi="Calibri" w:cs="Calibri"/>
          <w:sz w:val="22"/>
          <w:szCs w:val="22"/>
          <w:lang w:val="en-GB"/>
        </w:rPr>
        <w:t>Biliri</w:t>
      </w:r>
      <w:proofErr w:type="spellEnd"/>
      <w:r w:rsidR="0075724A">
        <w:rPr>
          <w:rFonts w:ascii="Calibri" w:hAnsi="Calibri" w:cs="Calibri"/>
          <w:sz w:val="22"/>
          <w:szCs w:val="22"/>
          <w:lang w:val="en-GB"/>
        </w:rPr>
        <w:t>. The inte</w:t>
      </w:r>
      <w:r w:rsidR="00944C7C">
        <w:rPr>
          <w:rFonts w:ascii="Calibri" w:hAnsi="Calibri" w:cs="Calibri"/>
          <w:sz w:val="22"/>
          <w:szCs w:val="22"/>
          <w:lang w:val="en-GB"/>
        </w:rPr>
        <w:t>rview itself would be B-V-FGD –G. The narratives and</w:t>
      </w:r>
      <w:bookmarkStart w:id="0" w:name="_GoBack"/>
      <w:bookmarkEnd w:id="0"/>
      <w:r w:rsidR="0075724A">
        <w:rPr>
          <w:rFonts w:ascii="Calibri" w:hAnsi="Calibri" w:cs="Calibri"/>
          <w:sz w:val="22"/>
          <w:szCs w:val="22"/>
          <w:lang w:val="en-GB"/>
        </w:rPr>
        <w:t xml:space="preserve"> IDIs are numbered as well (as there are multiple) e.g. K-H-IDI-M-2 is the second mother IDI in Kwame (headquarters). </w:t>
      </w:r>
    </w:p>
    <w:p w:rsidR="00AF35C4" w:rsidRDefault="00AF35C4" w:rsidP="00396D1B">
      <w:pPr>
        <w:pStyle w:val="Heading2"/>
      </w:pPr>
      <w:r>
        <w:t>Remember:</w:t>
      </w:r>
    </w:p>
    <w:p w:rsidR="00AF35C4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There is no need to write down the name of the respondents, o</w:t>
      </w:r>
      <w:r w:rsidR="00705F6E">
        <w:rPr>
          <w:rFonts w:ascii="Calibri" w:hAnsi="Calibri" w:cs="Calibri"/>
          <w:sz w:val="22"/>
          <w:szCs w:val="22"/>
          <w:lang w:val="en-GB"/>
        </w:rPr>
        <w:t xml:space="preserve">r the name of their head of </w:t>
      </w:r>
      <w:r>
        <w:rPr>
          <w:rFonts w:ascii="Calibri" w:hAnsi="Calibri" w:cs="Calibri"/>
          <w:sz w:val="22"/>
          <w:szCs w:val="22"/>
          <w:lang w:val="en-GB"/>
        </w:rPr>
        <w:t xml:space="preserve">household. </w:t>
      </w:r>
      <w:r w:rsidR="00705F6E">
        <w:rPr>
          <w:rFonts w:ascii="Calibri" w:hAnsi="Calibri" w:cs="Calibri"/>
          <w:sz w:val="22"/>
          <w:szCs w:val="22"/>
          <w:lang w:val="en-GB"/>
        </w:rPr>
        <w:t>You can ask for a name, so you</w:t>
      </w:r>
      <w:r w:rsidR="00645259">
        <w:rPr>
          <w:rFonts w:ascii="Calibri" w:hAnsi="Calibri" w:cs="Calibri"/>
          <w:sz w:val="22"/>
          <w:szCs w:val="22"/>
          <w:lang w:val="en-GB"/>
        </w:rPr>
        <w:t xml:space="preserve"> can address respondents by their name during interviews or discussions.</w:t>
      </w:r>
      <w:r w:rsidR="00705F6E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75724A" w:rsidRDefault="0075724A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Don’t write names of places, villages, TBAs of FOMWANs in the transcripts, as they should be completely coded. If they say they go to “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Bado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>” to deliver, write down “B”</w:t>
      </w:r>
    </w:p>
    <w:p w:rsidR="00AF35C4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Please save this coding list in a safe place: do not save (in hard copy or electronic copy) it in the same folder as any coded field notes or transcripts. </w:t>
      </w:r>
    </w:p>
    <w:p w:rsidR="00AF35C4" w:rsidRPr="00515427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Never attach this coding list together with a verbatim transcript to an email</w:t>
      </w:r>
      <w:r w:rsidR="00705F6E">
        <w:rPr>
          <w:rFonts w:ascii="Calibri" w:hAnsi="Calibri" w:cs="Calibri"/>
          <w:sz w:val="22"/>
          <w:szCs w:val="22"/>
          <w:lang w:val="en-GB"/>
        </w:rPr>
        <w:t>.</w:t>
      </w:r>
    </w:p>
    <w:sectPr w:rsidR="00AF35C4" w:rsidRPr="00515427" w:rsidSect="0075724A">
      <w:head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71" w:rsidRDefault="00337671" w:rsidP="00723C19">
      <w:pPr>
        <w:spacing w:after="0" w:line="240" w:lineRule="auto"/>
      </w:pPr>
      <w:r>
        <w:separator/>
      </w:r>
    </w:p>
  </w:endnote>
  <w:endnote w:type="continuationSeparator" w:id="0">
    <w:p w:rsidR="00337671" w:rsidRDefault="00337671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71" w:rsidRDefault="00337671" w:rsidP="00723C19">
      <w:pPr>
        <w:spacing w:after="0" w:line="240" w:lineRule="auto"/>
      </w:pPr>
      <w:r>
        <w:separator/>
      </w:r>
    </w:p>
  </w:footnote>
  <w:footnote w:type="continuationSeparator" w:id="0">
    <w:p w:rsidR="00337671" w:rsidRDefault="00337671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6E" w:rsidRPr="005C6780" w:rsidRDefault="00705F6E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0DF63E0B" wp14:editId="3AB6F367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705F6E" w:rsidRDefault="00705F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656"/>
    <w:multiLevelType w:val="hybridMultilevel"/>
    <w:tmpl w:val="DA6604B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08DE"/>
    <w:multiLevelType w:val="hybridMultilevel"/>
    <w:tmpl w:val="D08A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01B6C"/>
    <w:multiLevelType w:val="hybridMultilevel"/>
    <w:tmpl w:val="44388C1E"/>
    <w:lvl w:ilvl="0" w:tplc="2B40A5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D0292"/>
    <w:rsid w:val="001D7311"/>
    <w:rsid w:val="001E7F15"/>
    <w:rsid w:val="001F17CD"/>
    <w:rsid w:val="001F7527"/>
    <w:rsid w:val="00207F1D"/>
    <w:rsid w:val="00213230"/>
    <w:rsid w:val="0021639E"/>
    <w:rsid w:val="0022025D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37671"/>
    <w:rsid w:val="00342D67"/>
    <w:rsid w:val="00345383"/>
    <w:rsid w:val="00352562"/>
    <w:rsid w:val="00353B4D"/>
    <w:rsid w:val="00384C50"/>
    <w:rsid w:val="00391506"/>
    <w:rsid w:val="00396D1B"/>
    <w:rsid w:val="003A1690"/>
    <w:rsid w:val="003B009E"/>
    <w:rsid w:val="003B0A7C"/>
    <w:rsid w:val="003B69F2"/>
    <w:rsid w:val="003C26A3"/>
    <w:rsid w:val="003C5440"/>
    <w:rsid w:val="003C5894"/>
    <w:rsid w:val="003D41C8"/>
    <w:rsid w:val="003D64A1"/>
    <w:rsid w:val="003D6ED2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15A"/>
    <w:rsid w:val="0051187B"/>
    <w:rsid w:val="00511903"/>
    <w:rsid w:val="00512371"/>
    <w:rsid w:val="00515427"/>
    <w:rsid w:val="00522395"/>
    <w:rsid w:val="005247B2"/>
    <w:rsid w:val="005260D1"/>
    <w:rsid w:val="005278BA"/>
    <w:rsid w:val="00531EA5"/>
    <w:rsid w:val="00531F03"/>
    <w:rsid w:val="00532ACC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D85"/>
    <w:rsid w:val="00605E70"/>
    <w:rsid w:val="006106AC"/>
    <w:rsid w:val="006139DD"/>
    <w:rsid w:val="00617C30"/>
    <w:rsid w:val="0062488B"/>
    <w:rsid w:val="00634213"/>
    <w:rsid w:val="00645259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5F6E"/>
    <w:rsid w:val="00706820"/>
    <w:rsid w:val="00711AE9"/>
    <w:rsid w:val="00715FB3"/>
    <w:rsid w:val="00723C19"/>
    <w:rsid w:val="0072450C"/>
    <w:rsid w:val="00726D9E"/>
    <w:rsid w:val="0073379E"/>
    <w:rsid w:val="0075724A"/>
    <w:rsid w:val="0076692D"/>
    <w:rsid w:val="0077122E"/>
    <w:rsid w:val="00771B52"/>
    <w:rsid w:val="00772226"/>
    <w:rsid w:val="00774865"/>
    <w:rsid w:val="00786452"/>
    <w:rsid w:val="007877CB"/>
    <w:rsid w:val="00796AC4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6A36"/>
    <w:rsid w:val="00807019"/>
    <w:rsid w:val="00810290"/>
    <w:rsid w:val="00812CA4"/>
    <w:rsid w:val="0084061F"/>
    <w:rsid w:val="00851EC7"/>
    <w:rsid w:val="00854319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4B3B"/>
    <w:rsid w:val="009056E4"/>
    <w:rsid w:val="00912EA7"/>
    <w:rsid w:val="00921F81"/>
    <w:rsid w:val="00941C73"/>
    <w:rsid w:val="00944C7C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3230"/>
    <w:rsid w:val="00AB65E9"/>
    <w:rsid w:val="00AC26BE"/>
    <w:rsid w:val="00AC2B13"/>
    <w:rsid w:val="00AF35C4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07EC"/>
    <w:rsid w:val="00C452D3"/>
    <w:rsid w:val="00C5432B"/>
    <w:rsid w:val="00C6243B"/>
    <w:rsid w:val="00C6321E"/>
    <w:rsid w:val="00C6392F"/>
    <w:rsid w:val="00C82F68"/>
    <w:rsid w:val="00C86393"/>
    <w:rsid w:val="00CC6DDB"/>
    <w:rsid w:val="00CC730E"/>
    <w:rsid w:val="00CD5DB7"/>
    <w:rsid w:val="00CE0C97"/>
    <w:rsid w:val="00CF38FA"/>
    <w:rsid w:val="00D07F95"/>
    <w:rsid w:val="00D12FA4"/>
    <w:rsid w:val="00D17054"/>
    <w:rsid w:val="00D23E38"/>
    <w:rsid w:val="00D5032D"/>
    <w:rsid w:val="00D54B42"/>
    <w:rsid w:val="00D551A0"/>
    <w:rsid w:val="00D64749"/>
    <w:rsid w:val="00D7031A"/>
    <w:rsid w:val="00D749C1"/>
    <w:rsid w:val="00DA3185"/>
    <w:rsid w:val="00DB432A"/>
    <w:rsid w:val="00DB4346"/>
    <w:rsid w:val="00DC251C"/>
    <w:rsid w:val="00DC3931"/>
    <w:rsid w:val="00DD0CBB"/>
    <w:rsid w:val="00DD71EC"/>
    <w:rsid w:val="00DE07B5"/>
    <w:rsid w:val="00DE3BE1"/>
    <w:rsid w:val="00DE50E9"/>
    <w:rsid w:val="00DF141D"/>
    <w:rsid w:val="00DF1672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74967"/>
    <w:rsid w:val="00E90F25"/>
    <w:rsid w:val="00E94841"/>
    <w:rsid w:val="00EB0A31"/>
    <w:rsid w:val="00EB40F3"/>
    <w:rsid w:val="00EB56DD"/>
    <w:rsid w:val="00EC3E5D"/>
    <w:rsid w:val="00ED791B"/>
    <w:rsid w:val="00EE7924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EF28-29E9-401C-8197-005969E1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90C8D0F6.dotm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2015-05-07T11:07:00Z</dcterms:created>
  <dcterms:modified xsi:type="dcterms:W3CDTF">2015-05-07T11:07:00Z</dcterms:modified>
</cp:coreProperties>
</file>