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0B85" w14:textId="5E34DFBB" w:rsidR="0070708C" w:rsidRPr="0012105C" w:rsidRDefault="00C127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S1 </w:t>
      </w:r>
      <w:r w:rsidR="0012105C" w:rsidRPr="0012105C">
        <w:rPr>
          <w:b/>
          <w:sz w:val="28"/>
          <w:szCs w:val="28"/>
        </w:rPr>
        <w:t>Table</w:t>
      </w:r>
    </w:p>
    <w:p w14:paraId="7965E0B4" w14:textId="77777777" w:rsidR="0012105C" w:rsidRDefault="0012105C"/>
    <w:p w14:paraId="546A4F1A" w14:textId="169DCB8E" w:rsidR="0012105C" w:rsidRPr="00084F56" w:rsidRDefault="0012105C" w:rsidP="00084F56">
      <w:pPr>
        <w:pStyle w:val="Subtitle"/>
        <w:rPr>
          <w:i/>
        </w:rPr>
      </w:pPr>
      <w:r w:rsidRPr="00084F56">
        <w:t xml:space="preserve">How PAWS score </w:t>
      </w:r>
      <w:r w:rsidR="00905A40">
        <w:t>was</w:t>
      </w:r>
      <w:bookmarkStart w:id="0" w:name="_GoBack"/>
      <w:bookmarkEnd w:id="0"/>
      <w:r w:rsidRPr="00084F56">
        <w:t xml:space="preserve"> calculated</w:t>
      </w:r>
      <w:r w:rsidR="00A64BC8">
        <w:t>.</w:t>
      </w:r>
      <w:r w:rsidRPr="00084F56">
        <w:rPr>
          <w:vertAlign w:val="superscript"/>
        </w:rPr>
        <w:t>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1"/>
        <w:gridCol w:w="1638"/>
        <w:gridCol w:w="1345"/>
        <w:gridCol w:w="1162"/>
        <w:gridCol w:w="1043"/>
        <w:gridCol w:w="1388"/>
        <w:gridCol w:w="1388"/>
      </w:tblGrid>
      <w:tr w:rsidR="0012105C" w:rsidRPr="00A95523" w14:paraId="34E5C849" w14:textId="77777777" w:rsidTr="006B7641">
        <w:trPr>
          <w:cantSplit/>
        </w:trPr>
        <w:tc>
          <w:tcPr>
            <w:tcW w:w="409" w:type="pct"/>
          </w:tcPr>
          <w:p w14:paraId="0D698013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23631466" w14:textId="77777777" w:rsidR="0012105C" w:rsidRPr="00376629" w:rsidRDefault="0012105C" w:rsidP="006B7641">
            <w:pPr>
              <w:spacing w:line="276" w:lineRule="auto"/>
              <w:rPr>
                <w:b/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Observation</w:t>
            </w:r>
          </w:p>
        </w:tc>
        <w:tc>
          <w:tcPr>
            <w:tcW w:w="775" w:type="pct"/>
          </w:tcPr>
          <w:p w14:paraId="2B124913" w14:textId="77777777" w:rsidR="0012105C" w:rsidRPr="00376629" w:rsidRDefault="0012105C" w:rsidP="006B7641">
            <w:pPr>
              <w:spacing w:line="276" w:lineRule="auto"/>
              <w:rPr>
                <w:b/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Age group (months)</w:t>
            </w:r>
          </w:p>
        </w:tc>
        <w:tc>
          <w:tcPr>
            <w:tcW w:w="670" w:type="pct"/>
          </w:tcPr>
          <w:p w14:paraId="778A2455" w14:textId="77777777" w:rsidR="0012105C" w:rsidRPr="00376629" w:rsidRDefault="0012105C" w:rsidP="006B7641">
            <w:pPr>
              <w:spacing w:line="276" w:lineRule="auto"/>
              <w:rPr>
                <w:b/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0 points</w:t>
            </w:r>
          </w:p>
        </w:tc>
        <w:tc>
          <w:tcPr>
            <w:tcW w:w="601" w:type="pct"/>
          </w:tcPr>
          <w:p w14:paraId="09A0C732" w14:textId="77777777" w:rsidR="0012105C" w:rsidRPr="00376629" w:rsidRDefault="0012105C" w:rsidP="006B7641">
            <w:pPr>
              <w:spacing w:line="276" w:lineRule="auto"/>
              <w:rPr>
                <w:b/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1 point</w:t>
            </w:r>
          </w:p>
        </w:tc>
        <w:tc>
          <w:tcPr>
            <w:tcW w:w="800" w:type="pct"/>
          </w:tcPr>
          <w:p w14:paraId="78067572" w14:textId="77777777" w:rsidR="0012105C" w:rsidRPr="00376629" w:rsidRDefault="0012105C" w:rsidP="006B7641">
            <w:pPr>
              <w:spacing w:line="276" w:lineRule="auto"/>
              <w:rPr>
                <w:b/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2 points</w:t>
            </w:r>
          </w:p>
        </w:tc>
        <w:tc>
          <w:tcPr>
            <w:tcW w:w="800" w:type="pct"/>
          </w:tcPr>
          <w:p w14:paraId="2AD47DAB" w14:textId="77777777" w:rsidR="0012105C" w:rsidRPr="00376629" w:rsidRDefault="0012105C" w:rsidP="006B7641">
            <w:pPr>
              <w:spacing w:line="276" w:lineRule="auto"/>
              <w:rPr>
                <w:b/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3 points</w:t>
            </w:r>
          </w:p>
        </w:tc>
      </w:tr>
      <w:tr w:rsidR="0012105C" w:rsidRPr="00A95523" w14:paraId="526F66A8" w14:textId="77777777" w:rsidTr="006B7641">
        <w:tc>
          <w:tcPr>
            <w:tcW w:w="409" w:type="pct"/>
            <w:vMerge w:val="restart"/>
          </w:tcPr>
          <w:p w14:paraId="6E417714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</w:t>
            </w:r>
          </w:p>
        </w:tc>
        <w:tc>
          <w:tcPr>
            <w:tcW w:w="944" w:type="pct"/>
            <w:vMerge w:val="restart"/>
          </w:tcPr>
          <w:p w14:paraId="60821CF2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Respiratory rate</w:t>
            </w:r>
            <w:r w:rsidRPr="00376629">
              <w:rPr>
                <w:sz w:val="20"/>
                <w:szCs w:val="20"/>
              </w:rPr>
              <w:t xml:space="preserve"> (breaths per min)</w:t>
            </w:r>
          </w:p>
        </w:tc>
        <w:tc>
          <w:tcPr>
            <w:tcW w:w="775" w:type="pct"/>
          </w:tcPr>
          <w:p w14:paraId="7A9D524B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0-11</w:t>
            </w:r>
          </w:p>
        </w:tc>
        <w:tc>
          <w:tcPr>
            <w:tcW w:w="670" w:type="pct"/>
          </w:tcPr>
          <w:p w14:paraId="006AF40C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21-49</w:t>
            </w:r>
          </w:p>
          <w:p w14:paraId="222119F2" w14:textId="77777777" w:rsidR="0012105C" w:rsidRPr="00376629" w:rsidRDefault="0012105C" w:rsidP="006B7641">
            <w:pPr>
              <w:pStyle w:val="ListParagraph"/>
              <w:spacing w:line="276" w:lineRule="auto"/>
              <w:rPr>
                <w:szCs w:val="20"/>
              </w:rPr>
            </w:pPr>
          </w:p>
        </w:tc>
        <w:tc>
          <w:tcPr>
            <w:tcW w:w="601" w:type="pct"/>
          </w:tcPr>
          <w:p w14:paraId="6AED2B7C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50-59</w:t>
            </w:r>
          </w:p>
          <w:p w14:paraId="27AA1FD5" w14:textId="77777777" w:rsidR="0012105C" w:rsidRPr="00376629" w:rsidRDefault="0012105C" w:rsidP="006B7641">
            <w:pPr>
              <w:pStyle w:val="ListParagraph"/>
              <w:spacing w:line="276" w:lineRule="auto"/>
              <w:rPr>
                <w:szCs w:val="20"/>
              </w:rPr>
            </w:pPr>
          </w:p>
        </w:tc>
        <w:tc>
          <w:tcPr>
            <w:tcW w:w="800" w:type="pct"/>
          </w:tcPr>
          <w:p w14:paraId="4494004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&lt;21</w:t>
            </w:r>
          </w:p>
          <w:p w14:paraId="7CDB6BB9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60-69</w:t>
            </w:r>
          </w:p>
          <w:p w14:paraId="08C08070" w14:textId="77777777" w:rsidR="0012105C" w:rsidRPr="00376629" w:rsidRDefault="0012105C" w:rsidP="006B7641">
            <w:pPr>
              <w:pStyle w:val="ListParagraph"/>
              <w:spacing w:line="276" w:lineRule="auto"/>
              <w:rPr>
                <w:szCs w:val="20"/>
              </w:rPr>
            </w:pPr>
          </w:p>
        </w:tc>
        <w:tc>
          <w:tcPr>
            <w:tcW w:w="800" w:type="pct"/>
          </w:tcPr>
          <w:p w14:paraId="5C0BEF46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70+</w:t>
            </w:r>
          </w:p>
          <w:p w14:paraId="50E73F2C" w14:textId="77777777" w:rsidR="0012105C" w:rsidRPr="00376629" w:rsidRDefault="0012105C" w:rsidP="006B7641">
            <w:pPr>
              <w:pStyle w:val="ListParagraph"/>
              <w:spacing w:line="276" w:lineRule="auto"/>
              <w:rPr>
                <w:szCs w:val="20"/>
              </w:rPr>
            </w:pPr>
          </w:p>
        </w:tc>
      </w:tr>
      <w:tr w:rsidR="0012105C" w:rsidRPr="00A95523" w14:paraId="566E63BE" w14:textId="77777777" w:rsidTr="006B7641">
        <w:tc>
          <w:tcPr>
            <w:tcW w:w="409" w:type="pct"/>
            <w:vMerge/>
          </w:tcPr>
          <w:p w14:paraId="16C2158C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14:paraId="2EC15F85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4B7A4BFB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12-23</w:t>
            </w:r>
          </w:p>
        </w:tc>
        <w:tc>
          <w:tcPr>
            <w:tcW w:w="670" w:type="pct"/>
          </w:tcPr>
          <w:p w14:paraId="2DC1ADC8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16-44</w:t>
            </w:r>
          </w:p>
          <w:p w14:paraId="7A34A413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1" w:type="pct"/>
          </w:tcPr>
          <w:p w14:paraId="5087659C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45-54</w:t>
            </w:r>
          </w:p>
          <w:p w14:paraId="7552037C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665CA8E0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&lt;16</w:t>
            </w:r>
          </w:p>
          <w:p w14:paraId="0BC78AE5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55-64</w:t>
            </w:r>
          </w:p>
          <w:p w14:paraId="01282DCA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D715381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65+</w:t>
            </w:r>
          </w:p>
          <w:p w14:paraId="7F9D73BF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2105C" w:rsidRPr="00A95523" w14:paraId="41378886" w14:textId="77777777" w:rsidTr="006B7641">
        <w:tc>
          <w:tcPr>
            <w:tcW w:w="409" w:type="pct"/>
            <w:vMerge/>
          </w:tcPr>
          <w:p w14:paraId="63F54584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14:paraId="5378BC75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59E2B6BC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24-59</w:t>
            </w:r>
          </w:p>
        </w:tc>
        <w:tc>
          <w:tcPr>
            <w:tcW w:w="670" w:type="pct"/>
          </w:tcPr>
          <w:p w14:paraId="6989292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16-39</w:t>
            </w:r>
          </w:p>
          <w:p w14:paraId="4DFCBBB9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1" w:type="pct"/>
          </w:tcPr>
          <w:p w14:paraId="73BA7A0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40-49</w:t>
            </w:r>
          </w:p>
          <w:p w14:paraId="53E845DE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10CD4213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&lt;16</w:t>
            </w:r>
          </w:p>
          <w:p w14:paraId="2D6C8003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50-59</w:t>
            </w:r>
          </w:p>
          <w:p w14:paraId="3677B3E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93D8354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60+</w:t>
            </w:r>
          </w:p>
          <w:p w14:paraId="37E40243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2105C" w:rsidRPr="00A95523" w14:paraId="55A07037" w14:textId="77777777" w:rsidTr="006B7641">
        <w:trPr>
          <w:trHeight w:val="514"/>
        </w:trPr>
        <w:tc>
          <w:tcPr>
            <w:tcW w:w="409" w:type="pct"/>
            <w:vMerge/>
          </w:tcPr>
          <w:p w14:paraId="0A7D61C3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14:paraId="071C2A98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5E9AB7E6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 xml:space="preserve">60+ </w:t>
            </w:r>
          </w:p>
        </w:tc>
        <w:tc>
          <w:tcPr>
            <w:tcW w:w="670" w:type="pct"/>
          </w:tcPr>
          <w:p w14:paraId="708DD29C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11-34</w:t>
            </w:r>
          </w:p>
          <w:p w14:paraId="0BD5A5A2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1" w:type="pct"/>
          </w:tcPr>
          <w:p w14:paraId="1E3FEE2D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35-44</w:t>
            </w:r>
          </w:p>
          <w:p w14:paraId="15A1024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5CE10DAC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&lt;11</w:t>
            </w:r>
          </w:p>
          <w:p w14:paraId="40D65BF2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45-54</w:t>
            </w:r>
          </w:p>
        </w:tc>
        <w:tc>
          <w:tcPr>
            <w:tcW w:w="800" w:type="pct"/>
          </w:tcPr>
          <w:p w14:paraId="7A92324B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55+</w:t>
            </w:r>
          </w:p>
        </w:tc>
      </w:tr>
      <w:tr w:rsidR="0012105C" w:rsidRPr="00A95523" w14:paraId="5F745C6A" w14:textId="77777777" w:rsidTr="006B7641">
        <w:tc>
          <w:tcPr>
            <w:tcW w:w="409" w:type="pct"/>
            <w:vMerge w:val="restart"/>
          </w:tcPr>
          <w:p w14:paraId="06FDC952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2</w:t>
            </w:r>
          </w:p>
        </w:tc>
        <w:tc>
          <w:tcPr>
            <w:tcW w:w="944" w:type="pct"/>
            <w:vMerge w:val="restart"/>
          </w:tcPr>
          <w:p w14:paraId="51211260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Heart rate</w:t>
            </w:r>
            <w:r w:rsidRPr="00376629">
              <w:rPr>
                <w:sz w:val="20"/>
                <w:szCs w:val="20"/>
              </w:rPr>
              <w:t xml:space="preserve"> (beats per min)</w:t>
            </w:r>
          </w:p>
        </w:tc>
        <w:tc>
          <w:tcPr>
            <w:tcW w:w="775" w:type="pct"/>
          </w:tcPr>
          <w:p w14:paraId="7CCAC091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 xml:space="preserve">0-11 </w:t>
            </w:r>
          </w:p>
        </w:tc>
        <w:tc>
          <w:tcPr>
            <w:tcW w:w="670" w:type="pct"/>
          </w:tcPr>
          <w:p w14:paraId="094A76C3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91-179</w:t>
            </w:r>
          </w:p>
        </w:tc>
        <w:tc>
          <w:tcPr>
            <w:tcW w:w="601" w:type="pct"/>
          </w:tcPr>
          <w:p w14:paraId="08BAC28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71-90</w:t>
            </w:r>
          </w:p>
          <w:p w14:paraId="7FC5648B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180-199</w:t>
            </w:r>
          </w:p>
          <w:p w14:paraId="52AF2ED7" w14:textId="77777777" w:rsidR="0012105C" w:rsidRPr="00376629" w:rsidRDefault="0012105C" w:rsidP="006B7641">
            <w:pPr>
              <w:pStyle w:val="ListParagraph"/>
              <w:spacing w:line="276" w:lineRule="auto"/>
              <w:rPr>
                <w:szCs w:val="20"/>
              </w:rPr>
            </w:pPr>
          </w:p>
        </w:tc>
        <w:tc>
          <w:tcPr>
            <w:tcW w:w="800" w:type="pct"/>
          </w:tcPr>
          <w:p w14:paraId="25A4E22C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51-70</w:t>
            </w:r>
          </w:p>
          <w:p w14:paraId="41857352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200-219</w:t>
            </w:r>
          </w:p>
        </w:tc>
        <w:tc>
          <w:tcPr>
            <w:tcW w:w="800" w:type="pct"/>
          </w:tcPr>
          <w:p w14:paraId="37A5F99D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 xml:space="preserve">&lt;51 </w:t>
            </w:r>
          </w:p>
          <w:p w14:paraId="7565DA4B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220+</w:t>
            </w:r>
          </w:p>
        </w:tc>
      </w:tr>
      <w:tr w:rsidR="0012105C" w:rsidRPr="00A95523" w14:paraId="40AA94F1" w14:textId="77777777" w:rsidTr="006B7641">
        <w:tc>
          <w:tcPr>
            <w:tcW w:w="409" w:type="pct"/>
            <w:vMerge/>
          </w:tcPr>
          <w:p w14:paraId="0E0A4160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14:paraId="3A7AC4CF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12DD173D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 xml:space="preserve">12-23 </w:t>
            </w:r>
          </w:p>
        </w:tc>
        <w:tc>
          <w:tcPr>
            <w:tcW w:w="670" w:type="pct"/>
          </w:tcPr>
          <w:p w14:paraId="46D13110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81-169</w:t>
            </w:r>
          </w:p>
        </w:tc>
        <w:tc>
          <w:tcPr>
            <w:tcW w:w="601" w:type="pct"/>
          </w:tcPr>
          <w:p w14:paraId="62540B9A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61-80</w:t>
            </w:r>
          </w:p>
          <w:p w14:paraId="4D4DF626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170-189</w:t>
            </w:r>
          </w:p>
          <w:p w14:paraId="42E8FC8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F2C9005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41-60</w:t>
            </w:r>
          </w:p>
          <w:p w14:paraId="6B9E0CDF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190-209</w:t>
            </w:r>
          </w:p>
        </w:tc>
        <w:tc>
          <w:tcPr>
            <w:tcW w:w="800" w:type="pct"/>
          </w:tcPr>
          <w:p w14:paraId="2960A6FF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&lt;41</w:t>
            </w:r>
          </w:p>
          <w:p w14:paraId="7BF35256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210+</w:t>
            </w:r>
          </w:p>
        </w:tc>
      </w:tr>
      <w:tr w:rsidR="0012105C" w:rsidRPr="00A95523" w14:paraId="5FAE5CC7" w14:textId="77777777" w:rsidTr="006B7641">
        <w:tc>
          <w:tcPr>
            <w:tcW w:w="409" w:type="pct"/>
            <w:vMerge/>
          </w:tcPr>
          <w:p w14:paraId="6B20CA60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14:paraId="6400A322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077F3CAD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24-59</w:t>
            </w:r>
          </w:p>
        </w:tc>
        <w:tc>
          <w:tcPr>
            <w:tcW w:w="670" w:type="pct"/>
          </w:tcPr>
          <w:p w14:paraId="37476CD9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76-159</w:t>
            </w:r>
          </w:p>
        </w:tc>
        <w:tc>
          <w:tcPr>
            <w:tcW w:w="601" w:type="pct"/>
          </w:tcPr>
          <w:p w14:paraId="4A279CEB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56-75</w:t>
            </w:r>
          </w:p>
          <w:p w14:paraId="6CBBC646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160-179</w:t>
            </w:r>
          </w:p>
          <w:p w14:paraId="7AB262A3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87F071F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36-55</w:t>
            </w:r>
          </w:p>
          <w:p w14:paraId="2C40E623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180-199</w:t>
            </w:r>
          </w:p>
        </w:tc>
        <w:tc>
          <w:tcPr>
            <w:tcW w:w="800" w:type="pct"/>
          </w:tcPr>
          <w:p w14:paraId="50C99731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&lt;36</w:t>
            </w:r>
          </w:p>
          <w:p w14:paraId="60BA21C5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200+</w:t>
            </w:r>
          </w:p>
        </w:tc>
      </w:tr>
      <w:tr w:rsidR="0012105C" w:rsidRPr="00A95523" w14:paraId="1D3BA295" w14:textId="77777777" w:rsidTr="006B7641">
        <w:tc>
          <w:tcPr>
            <w:tcW w:w="409" w:type="pct"/>
            <w:vMerge/>
          </w:tcPr>
          <w:p w14:paraId="3F2A32CF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944" w:type="pct"/>
            <w:vMerge/>
          </w:tcPr>
          <w:p w14:paraId="50EBF3FC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75" w:type="pct"/>
          </w:tcPr>
          <w:p w14:paraId="06FBDAA6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 xml:space="preserve">60+ </w:t>
            </w:r>
          </w:p>
        </w:tc>
        <w:tc>
          <w:tcPr>
            <w:tcW w:w="670" w:type="pct"/>
          </w:tcPr>
          <w:p w14:paraId="06FFCC74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61-139</w:t>
            </w:r>
          </w:p>
        </w:tc>
        <w:tc>
          <w:tcPr>
            <w:tcW w:w="601" w:type="pct"/>
          </w:tcPr>
          <w:p w14:paraId="1E532FD2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41-60</w:t>
            </w:r>
          </w:p>
          <w:p w14:paraId="785E4F2C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140-159</w:t>
            </w:r>
          </w:p>
          <w:p w14:paraId="55103A8D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6AA31EE4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21-40</w:t>
            </w:r>
          </w:p>
          <w:p w14:paraId="0EE511B5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160-179</w:t>
            </w:r>
          </w:p>
        </w:tc>
        <w:tc>
          <w:tcPr>
            <w:tcW w:w="800" w:type="pct"/>
          </w:tcPr>
          <w:p w14:paraId="04E5106B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&lt;21</w:t>
            </w:r>
          </w:p>
          <w:p w14:paraId="62B38D2B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180+</w:t>
            </w:r>
          </w:p>
        </w:tc>
      </w:tr>
      <w:tr w:rsidR="0012105C" w:rsidRPr="00A95523" w14:paraId="21237D5E" w14:textId="77777777" w:rsidTr="006B7641">
        <w:trPr>
          <w:cantSplit/>
        </w:trPr>
        <w:tc>
          <w:tcPr>
            <w:tcW w:w="409" w:type="pct"/>
          </w:tcPr>
          <w:p w14:paraId="13D9008E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3</w:t>
            </w:r>
          </w:p>
        </w:tc>
        <w:tc>
          <w:tcPr>
            <w:tcW w:w="944" w:type="pct"/>
          </w:tcPr>
          <w:p w14:paraId="06F6F393" w14:textId="77777777" w:rsidR="0012105C" w:rsidRPr="00376629" w:rsidRDefault="0012105C" w:rsidP="006B7641">
            <w:pPr>
              <w:spacing w:line="276" w:lineRule="auto"/>
              <w:rPr>
                <w:b/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Work of breathing</w:t>
            </w:r>
          </w:p>
        </w:tc>
        <w:tc>
          <w:tcPr>
            <w:tcW w:w="775" w:type="pct"/>
          </w:tcPr>
          <w:p w14:paraId="4AEAF36B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32891F5F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Normal</w:t>
            </w:r>
          </w:p>
        </w:tc>
        <w:tc>
          <w:tcPr>
            <w:tcW w:w="601" w:type="pct"/>
          </w:tcPr>
          <w:p w14:paraId="51854EA3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022695DD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 indrawing OR</w:t>
            </w:r>
            <w:r w:rsidRPr="00376629">
              <w:rPr>
                <w:sz w:val="20"/>
                <w:szCs w:val="20"/>
              </w:rPr>
              <w:t xml:space="preserve"> accessory muscle use</w:t>
            </w:r>
          </w:p>
        </w:tc>
        <w:tc>
          <w:tcPr>
            <w:tcW w:w="800" w:type="pct"/>
          </w:tcPr>
          <w:p w14:paraId="1D50002D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Chest indrawing AND</w:t>
            </w:r>
            <w:r w:rsidRPr="00376629">
              <w:rPr>
                <w:sz w:val="20"/>
                <w:szCs w:val="20"/>
              </w:rPr>
              <w:t xml:space="preserve"> accessory muscle use</w:t>
            </w:r>
          </w:p>
        </w:tc>
      </w:tr>
      <w:tr w:rsidR="0012105C" w:rsidRPr="00A95523" w14:paraId="7F09D5BF" w14:textId="77777777" w:rsidTr="006B7641">
        <w:trPr>
          <w:cantSplit/>
        </w:trPr>
        <w:tc>
          <w:tcPr>
            <w:tcW w:w="409" w:type="pct"/>
          </w:tcPr>
          <w:p w14:paraId="698D4069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4</w:t>
            </w:r>
          </w:p>
        </w:tc>
        <w:tc>
          <w:tcPr>
            <w:tcW w:w="944" w:type="pct"/>
          </w:tcPr>
          <w:p w14:paraId="6AECDE00" w14:textId="77777777" w:rsidR="0012105C" w:rsidRPr="00376629" w:rsidRDefault="0012105C" w:rsidP="006B7641">
            <w:pPr>
              <w:spacing w:line="276" w:lineRule="auto"/>
              <w:rPr>
                <w:b/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 xml:space="preserve">Oxygen saturation levels </w:t>
            </w:r>
            <w:r w:rsidRPr="00376629">
              <w:rPr>
                <w:sz w:val="20"/>
                <w:szCs w:val="20"/>
              </w:rPr>
              <w:t>(%)</w:t>
            </w:r>
          </w:p>
        </w:tc>
        <w:tc>
          <w:tcPr>
            <w:tcW w:w="775" w:type="pct"/>
          </w:tcPr>
          <w:p w14:paraId="1C0D8862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4E35DE1C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93+</w:t>
            </w:r>
          </w:p>
        </w:tc>
        <w:tc>
          <w:tcPr>
            <w:tcW w:w="601" w:type="pct"/>
          </w:tcPr>
          <w:p w14:paraId="0396AF18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90-92</w:t>
            </w:r>
          </w:p>
        </w:tc>
        <w:tc>
          <w:tcPr>
            <w:tcW w:w="800" w:type="pct"/>
          </w:tcPr>
          <w:p w14:paraId="46C7D3CE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85-89</w:t>
            </w:r>
          </w:p>
        </w:tc>
        <w:tc>
          <w:tcPr>
            <w:tcW w:w="800" w:type="pct"/>
          </w:tcPr>
          <w:p w14:paraId="7B15667D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&lt;85</w:t>
            </w:r>
          </w:p>
        </w:tc>
      </w:tr>
      <w:tr w:rsidR="0012105C" w:rsidRPr="00A95523" w14:paraId="3CF61F81" w14:textId="77777777" w:rsidTr="006B7641">
        <w:trPr>
          <w:cantSplit/>
        </w:trPr>
        <w:tc>
          <w:tcPr>
            <w:tcW w:w="409" w:type="pct"/>
          </w:tcPr>
          <w:p w14:paraId="375A08D5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5</w:t>
            </w:r>
          </w:p>
        </w:tc>
        <w:tc>
          <w:tcPr>
            <w:tcW w:w="944" w:type="pct"/>
          </w:tcPr>
          <w:p w14:paraId="1411A461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 xml:space="preserve">Body temperature </w:t>
            </w:r>
            <w:r w:rsidRPr="00376629">
              <w:rPr>
                <w:sz w:val="20"/>
                <w:szCs w:val="20"/>
              </w:rPr>
              <w:t>(°c)</w:t>
            </w:r>
          </w:p>
        </w:tc>
        <w:tc>
          <w:tcPr>
            <w:tcW w:w="775" w:type="pct"/>
          </w:tcPr>
          <w:p w14:paraId="03DBDE48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24EB16BF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36-37.9</w:t>
            </w:r>
          </w:p>
        </w:tc>
        <w:tc>
          <w:tcPr>
            <w:tcW w:w="601" w:type="pct"/>
          </w:tcPr>
          <w:p w14:paraId="69D465C4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38-38.9</w:t>
            </w:r>
          </w:p>
          <w:p w14:paraId="1450FBE1" w14:textId="77777777" w:rsidR="0012105C" w:rsidRPr="00376629" w:rsidRDefault="0012105C" w:rsidP="006B7641">
            <w:pPr>
              <w:pStyle w:val="ListParagraph"/>
              <w:spacing w:line="276" w:lineRule="auto"/>
              <w:rPr>
                <w:szCs w:val="20"/>
              </w:rPr>
            </w:pPr>
          </w:p>
        </w:tc>
        <w:tc>
          <w:tcPr>
            <w:tcW w:w="800" w:type="pct"/>
          </w:tcPr>
          <w:p w14:paraId="01DB9AE4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35-35.9</w:t>
            </w:r>
          </w:p>
          <w:p w14:paraId="60D1E07D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39+</w:t>
            </w:r>
          </w:p>
        </w:tc>
        <w:tc>
          <w:tcPr>
            <w:tcW w:w="800" w:type="pct"/>
          </w:tcPr>
          <w:p w14:paraId="6E9DF613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&lt;35</w:t>
            </w:r>
          </w:p>
        </w:tc>
      </w:tr>
      <w:tr w:rsidR="0012105C" w:rsidRPr="00A95523" w14:paraId="3B8845E4" w14:textId="77777777" w:rsidTr="006B7641">
        <w:trPr>
          <w:cantSplit/>
        </w:trPr>
        <w:tc>
          <w:tcPr>
            <w:tcW w:w="409" w:type="pct"/>
          </w:tcPr>
          <w:p w14:paraId="49236138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6</w:t>
            </w:r>
          </w:p>
        </w:tc>
        <w:tc>
          <w:tcPr>
            <w:tcW w:w="944" w:type="pct"/>
          </w:tcPr>
          <w:p w14:paraId="6D557483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Capillary refill time</w:t>
            </w:r>
            <w:r w:rsidRPr="00376629">
              <w:rPr>
                <w:sz w:val="20"/>
                <w:szCs w:val="20"/>
              </w:rPr>
              <w:t xml:space="preserve"> (sec)</w:t>
            </w:r>
          </w:p>
        </w:tc>
        <w:tc>
          <w:tcPr>
            <w:tcW w:w="775" w:type="pct"/>
          </w:tcPr>
          <w:p w14:paraId="0263B743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467A2795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0-3</w:t>
            </w:r>
          </w:p>
        </w:tc>
        <w:tc>
          <w:tcPr>
            <w:tcW w:w="601" w:type="pct"/>
          </w:tcPr>
          <w:p w14:paraId="574D5958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4D696A1F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4-6</w:t>
            </w:r>
          </w:p>
        </w:tc>
        <w:tc>
          <w:tcPr>
            <w:tcW w:w="800" w:type="pct"/>
          </w:tcPr>
          <w:p w14:paraId="6019095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&gt;6</w:t>
            </w:r>
          </w:p>
        </w:tc>
      </w:tr>
      <w:tr w:rsidR="0012105C" w:rsidRPr="00A95523" w14:paraId="0E9D0B5C" w14:textId="77777777" w:rsidTr="006B7641">
        <w:trPr>
          <w:cantSplit/>
        </w:trPr>
        <w:tc>
          <w:tcPr>
            <w:tcW w:w="409" w:type="pct"/>
          </w:tcPr>
          <w:p w14:paraId="75EE1C42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7</w:t>
            </w:r>
          </w:p>
        </w:tc>
        <w:tc>
          <w:tcPr>
            <w:tcW w:w="944" w:type="pct"/>
          </w:tcPr>
          <w:p w14:paraId="4ABF0769" w14:textId="77777777" w:rsidR="0012105C" w:rsidRPr="00376629" w:rsidRDefault="0012105C" w:rsidP="006B7641">
            <w:pPr>
              <w:spacing w:line="276" w:lineRule="auto"/>
              <w:rPr>
                <w:b/>
                <w:sz w:val="20"/>
                <w:szCs w:val="20"/>
              </w:rPr>
            </w:pPr>
            <w:r w:rsidRPr="00376629">
              <w:rPr>
                <w:b/>
                <w:sz w:val="20"/>
                <w:szCs w:val="20"/>
              </w:rPr>
              <w:t>Coma score</w:t>
            </w:r>
          </w:p>
        </w:tc>
        <w:tc>
          <w:tcPr>
            <w:tcW w:w="775" w:type="pct"/>
          </w:tcPr>
          <w:p w14:paraId="1D8C35AB" w14:textId="77777777" w:rsidR="0012105C" w:rsidRPr="00376629" w:rsidRDefault="0012105C" w:rsidP="006B7641">
            <w:pPr>
              <w:spacing w:line="276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26F3918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15/15</w:t>
            </w:r>
          </w:p>
        </w:tc>
        <w:tc>
          <w:tcPr>
            <w:tcW w:w="601" w:type="pct"/>
          </w:tcPr>
          <w:p w14:paraId="6922A88E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9-14/15</w:t>
            </w:r>
          </w:p>
          <w:p w14:paraId="71A9387C" w14:textId="77777777" w:rsidR="0012105C" w:rsidRPr="00376629" w:rsidRDefault="0012105C" w:rsidP="006B7641">
            <w:pPr>
              <w:pStyle w:val="ListParagraph"/>
              <w:spacing w:line="276" w:lineRule="auto"/>
              <w:rPr>
                <w:szCs w:val="20"/>
              </w:rPr>
            </w:pPr>
          </w:p>
        </w:tc>
        <w:tc>
          <w:tcPr>
            <w:tcW w:w="800" w:type="pct"/>
          </w:tcPr>
          <w:p w14:paraId="03E8D247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4-8/15</w:t>
            </w:r>
          </w:p>
        </w:tc>
        <w:tc>
          <w:tcPr>
            <w:tcW w:w="800" w:type="pct"/>
          </w:tcPr>
          <w:p w14:paraId="15D7B08F" w14:textId="77777777" w:rsidR="0012105C" w:rsidRPr="00376629" w:rsidRDefault="0012105C" w:rsidP="006B7641">
            <w:pPr>
              <w:spacing w:line="276" w:lineRule="auto"/>
              <w:rPr>
                <w:sz w:val="20"/>
                <w:szCs w:val="20"/>
              </w:rPr>
            </w:pPr>
            <w:r w:rsidRPr="00376629">
              <w:rPr>
                <w:sz w:val="20"/>
                <w:szCs w:val="20"/>
              </w:rPr>
              <w:t>3/15</w:t>
            </w:r>
          </w:p>
        </w:tc>
      </w:tr>
    </w:tbl>
    <w:p w14:paraId="39C97EBF" w14:textId="77777777" w:rsidR="0012105C" w:rsidRDefault="0012105C" w:rsidP="0012105C">
      <w:pPr>
        <w:pStyle w:val="Heading5"/>
      </w:pPr>
      <w:r>
        <w:t>1. For each of the 7 observations, points are given out of a maximum of 3. The total PAWS score is the combined points. If this is 3 or above this gives one point to the overall severity score.</w:t>
      </w:r>
    </w:p>
    <w:p w14:paraId="02103351" w14:textId="77777777" w:rsidR="0012105C" w:rsidRDefault="0012105C"/>
    <w:sectPr w:rsidR="0012105C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5C"/>
    <w:rsid w:val="00084F56"/>
    <w:rsid w:val="0012105C"/>
    <w:rsid w:val="0070708C"/>
    <w:rsid w:val="00905A40"/>
    <w:rsid w:val="00A64BC8"/>
    <w:rsid w:val="00B03A62"/>
    <w:rsid w:val="00B87818"/>
    <w:rsid w:val="00C127F0"/>
    <w:rsid w:val="00C662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CE3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05C"/>
    <w:pPr>
      <w:keepNext/>
      <w:keepLines/>
      <w:spacing w:before="200" w:line="360" w:lineRule="auto"/>
      <w:outlineLvl w:val="4"/>
    </w:pPr>
    <w:rPr>
      <w:rFonts w:ascii="Arial" w:eastAsiaTheme="majorEastAsia" w:hAnsi="Arial" w:cstheme="majorBidi"/>
      <w:color w:val="243F60" w:themeColor="accent1" w:themeShade="7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2105C"/>
    <w:rPr>
      <w:rFonts w:ascii="Arial" w:eastAsiaTheme="majorEastAsia" w:hAnsi="Arial" w:cstheme="majorBidi"/>
      <w:color w:val="243F60" w:themeColor="accent1" w:themeShade="7F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12105C"/>
    <w:pPr>
      <w:contextualSpacing/>
    </w:pPr>
    <w:rPr>
      <w:rFonts w:ascii="Arial" w:hAnsi="Arial"/>
      <w:sz w:val="20"/>
    </w:rPr>
  </w:style>
  <w:style w:type="table" w:styleId="TableGrid">
    <w:name w:val="Table Grid"/>
    <w:basedOn w:val="TableNormal"/>
    <w:rsid w:val="00121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84F56"/>
    <w:pPr>
      <w:tabs>
        <w:tab w:val="left" w:pos="8789"/>
      </w:tabs>
      <w:spacing w:line="276" w:lineRule="auto"/>
    </w:pPr>
    <w:rPr>
      <w:rFonts w:eastAsiaTheme="majorEastAsia" w:cstheme="majorBidi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4F56"/>
    <w:rPr>
      <w:rFonts w:eastAsiaTheme="majorEastAsia" w:cstheme="majorBidi"/>
      <w:b/>
      <w:iCs/>
      <w:spacing w:val="15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05C"/>
    <w:pPr>
      <w:keepNext/>
      <w:keepLines/>
      <w:spacing w:before="200" w:line="360" w:lineRule="auto"/>
      <w:outlineLvl w:val="4"/>
    </w:pPr>
    <w:rPr>
      <w:rFonts w:ascii="Arial" w:eastAsiaTheme="majorEastAsia" w:hAnsi="Arial" w:cstheme="majorBidi"/>
      <w:color w:val="243F60" w:themeColor="accent1" w:themeShade="7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2105C"/>
    <w:rPr>
      <w:rFonts w:ascii="Arial" w:eastAsiaTheme="majorEastAsia" w:hAnsi="Arial" w:cstheme="majorBidi"/>
      <w:color w:val="243F60" w:themeColor="accent1" w:themeShade="7F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12105C"/>
    <w:pPr>
      <w:contextualSpacing/>
    </w:pPr>
    <w:rPr>
      <w:rFonts w:ascii="Arial" w:hAnsi="Arial"/>
      <w:sz w:val="20"/>
    </w:rPr>
  </w:style>
  <w:style w:type="table" w:styleId="TableGrid">
    <w:name w:val="Table Grid"/>
    <w:basedOn w:val="TableNormal"/>
    <w:rsid w:val="00121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84F56"/>
    <w:pPr>
      <w:tabs>
        <w:tab w:val="left" w:pos="8789"/>
      </w:tabs>
      <w:spacing w:line="276" w:lineRule="auto"/>
    </w:pPr>
    <w:rPr>
      <w:rFonts w:eastAsiaTheme="majorEastAsia" w:cstheme="majorBidi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4F56"/>
    <w:rPr>
      <w:rFonts w:eastAsiaTheme="majorEastAsia" w:cstheme="majorBidi"/>
      <w:b/>
      <w:iCs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Macintosh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Stefan Unger</cp:lastModifiedBy>
  <cp:revision>6</cp:revision>
  <dcterms:created xsi:type="dcterms:W3CDTF">2016-01-25T19:06:00Z</dcterms:created>
  <dcterms:modified xsi:type="dcterms:W3CDTF">2016-02-19T14:34:00Z</dcterms:modified>
</cp:coreProperties>
</file>