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E" w:rsidRDefault="001C318E" w:rsidP="001C318E">
      <w:pPr>
        <w:pStyle w:val="Caption"/>
      </w:pPr>
      <w:bookmarkStart w:id="0" w:name="_Ref433707956"/>
      <w:r>
        <w:rPr>
          <w:rFonts w:eastAsia="Calibri"/>
          <w:szCs w:val="24"/>
        </w:rPr>
        <w:t>S</w:t>
      </w:r>
      <w:fldSimple w:instr=" SEQ Webappendix \* ARABIC ">
        <w:r>
          <w:rPr>
            <w:noProof/>
          </w:rPr>
          <w:t>1</w:t>
        </w:r>
      </w:fldSimple>
      <w:bookmarkEnd w:id="0"/>
      <w:r>
        <w:rPr>
          <w:noProof/>
        </w:rPr>
        <w:t xml:space="preserve"> Table</w:t>
      </w:r>
      <w:r w:rsidR="002F1D16">
        <w:t>: Most recent national caesarean section rate estimates at the time of the survey</w:t>
      </w:r>
      <w:bookmarkStart w:id="1" w:name="_GoBack"/>
      <w:bookmarkEnd w:id="1"/>
      <w:r>
        <w:t xml:space="preserve"> for all countries with available source, updated from Gibbons et al.</w:t>
      </w:r>
      <w:r w:rsidRPr="00BD33E4">
        <w:rPr>
          <w:rFonts w:cs="Arial"/>
          <w:szCs w:val="20"/>
        </w:rPr>
        <w:t xml:space="preserve"> </w:t>
      </w:r>
      <w:hyperlink w:anchor="_ENREF_32" w:tooltip="Gibbons, 2012 #5337" w:history="1">
        <w:r>
          <w:rPr>
            <w:rFonts w:cs="Arial"/>
            <w:szCs w:val="20"/>
          </w:rPr>
          <w:fldChar w:fldCharType="begin"/>
        </w:r>
        <w:r>
          <w:rPr>
            <w:rFonts w:cs="Arial"/>
            <w:szCs w:val="20"/>
          </w:rPr>
          <w:instrText xml:space="preserve"> ADDIN EN.CITE &lt;EndNote&gt;&lt;Cite&gt;&lt;Author&gt;Gibbons&lt;/Author&gt;&lt;Year&gt;2012&lt;/Year&gt;&lt;RecNum&gt;5337&lt;/RecNum&gt;&lt;DisplayText&gt;&lt;style face="superscript"&gt;32&lt;/style&gt;&lt;/DisplayText&gt;&lt;record&gt;&lt;rec-number&gt;5337&lt;/rec-number&gt;&lt;foreign-keys&gt;&lt;key app="EN" db-id="prrrw9x26wfvw6e9ztlp9dzspw9wat592tzw"&gt;5337&lt;/key&gt;&lt;/foreign-keys&gt;&lt;ref-type name="Journal Article"&gt;17&lt;/ref-type&gt;&lt;contributors&gt;&lt;authors&gt;&lt;author&gt;Gibbons, L.&lt;/author&gt;&lt;author&gt;Belizan, J. M.&lt;/author&gt;&lt;author&gt;Lauer, J. A.&lt;/author&gt;&lt;author&gt;Betran, A. P.&lt;/author&gt;&lt;author&gt;Merialdi, M.&lt;/author&gt;&lt;author&gt;Althabe, F.&lt;/author&gt;&lt;/authors&gt;&lt;/contributors&gt;&lt;titles&gt;&lt;title&gt;Inequities in the use of cesarean section deliveries in the world&lt;/title&gt;&lt;secondary-title&gt;American Journal of Obstetrics and Gynecology&lt;/secondary-title&gt;&lt;/titles&gt;&lt;pages&gt;331.e1-331.e19&lt;/pages&gt;&lt;volume&gt;206&lt;/volume&gt;&lt;number&gt;4&lt;/number&gt;&lt;dates&gt;&lt;year&gt;2012&lt;/year&gt;&lt;/dates&gt;&lt;urls&gt;&lt;/urls&gt;&lt;/record&gt;&lt;/Cite&gt;&lt;/EndNote&gt;</w:instrText>
        </w:r>
        <w:r>
          <w:rPr>
            <w:rFonts w:cs="Arial"/>
            <w:szCs w:val="20"/>
          </w:rPr>
          <w:fldChar w:fldCharType="separate"/>
        </w:r>
        <w:r w:rsidRPr="002135EF">
          <w:rPr>
            <w:rFonts w:cs="Arial"/>
            <w:noProof/>
            <w:szCs w:val="20"/>
            <w:vertAlign w:val="superscript"/>
          </w:rPr>
          <w:t>32</w:t>
        </w:r>
        <w:r>
          <w:rPr>
            <w:rFonts w:cs="Arial"/>
            <w:szCs w:val="20"/>
          </w:rPr>
          <w:fldChar w:fldCharType="end"/>
        </w:r>
      </w:hyperlink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243"/>
        <w:gridCol w:w="709"/>
        <w:gridCol w:w="5760"/>
      </w:tblGrid>
      <w:tr w:rsidR="001C318E" w:rsidRPr="004957E0" w:rsidTr="002B331E">
        <w:trPr>
          <w:trHeight w:val="699"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  <w:t>Caesarean rate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24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bCs/>
                <w:sz w:val="18"/>
                <w:szCs w:val="18"/>
                <w:lang w:eastAsia="en-GB"/>
              </w:rPr>
              <w:t>Source</w:t>
            </w:r>
          </w:p>
        </w:tc>
      </w:tr>
      <w:tr w:rsidR="001C318E" w:rsidRPr="004957E0" w:rsidTr="002B331E">
        <w:trPr>
          <w:trHeight w:val="42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Afghanistan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94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Albania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2008-2009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Institute of Statistics, Institute of Public Health [Albania] and ICF Macro. 2010. Albania Demographic and Health Survey 2008-09. Tirana, Albania: Institute of Statistics, Institute of Public Health and ICF Macro. Available at: http://dhsprogram.com/publications/publication-FR230-DHS-Final-Reports.cfm</w:t>
            </w:r>
          </w:p>
        </w:tc>
      </w:tr>
      <w:tr w:rsidR="001C318E" w:rsidRPr="004957E0" w:rsidTr="002B331E">
        <w:trPr>
          <w:trHeight w:val="43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Algeria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The world health report 2005. Basic indicators. Available at: http://www.who.int/whr/2005/annex/indicators_country_a-f.pdf. </w:t>
            </w:r>
          </w:p>
        </w:tc>
      </w:tr>
      <w:tr w:rsidR="001C318E" w:rsidRPr="004957E0" w:rsidTr="002B331E">
        <w:trPr>
          <w:trHeight w:val="38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Andorra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European Regional Office Health for All database. Available at: http://data.euro.who.int/hfadb. </w:t>
            </w:r>
          </w:p>
        </w:tc>
      </w:tr>
      <w:tr w:rsidR="001C318E" w:rsidRPr="004957E0" w:rsidTr="002B331E">
        <w:trPr>
          <w:trHeight w:val="60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Villar J, Valladares E, Wojdyla D,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Caesarean delivery rates and pregnancy outcomes: the 2005 WHO global survey on maternal and perinatal health in Latin America. Lancet 2006;367:1819-29</w:t>
            </w:r>
          </w:p>
        </w:tc>
      </w:tr>
      <w:tr w:rsidR="001C318E" w:rsidRPr="004957E0" w:rsidTr="002B331E">
        <w:trPr>
          <w:trHeight w:val="8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Armenia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National Statistical Service [Armenia], Ministry of Health [Armenia], and ICF International. 2012. Armenia Demographic and Health Survey 2010. Calverton, Maryland: National Statistical Service, Ministry of Health, and ICF International. Available at: http://dhsprogram.com/publications/publication-FR252-DHS-Final-Reports.cfm</w:t>
            </w:r>
          </w:p>
        </w:tc>
      </w:tr>
      <w:tr w:rsidR="001C318E" w:rsidRPr="004957E0" w:rsidTr="002B331E">
        <w:trPr>
          <w:trHeight w:val="35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0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42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Azerbaijan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European Regional Office Health for All database. Available at: http://data.euro.who.int/hfadb. </w:t>
            </w:r>
          </w:p>
        </w:tc>
      </w:tr>
      <w:tr w:rsidR="001C318E" w:rsidRPr="004957E0" w:rsidTr="002B331E">
        <w:trPr>
          <w:trHeight w:val="38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Bahrain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National Institute of Population Research and Training (NIPORT), Mitra and Associates, and ICF International. 2013. Bangladesh Demographic and Health Survey 2011. Dhaka, Bangladesh and Calverton, Maryland, USA: NIPORT, Mitra and Associates, and ICF International. Available at: http://dhsprogram.com/publications/publication-FR265-DHS-Final-Reports.cfm</w:t>
            </w:r>
          </w:p>
        </w:tc>
      </w:tr>
      <w:tr w:rsidR="001C318E" w:rsidRPr="004957E0" w:rsidTr="002B331E">
        <w:trPr>
          <w:trHeight w:val="22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Belarus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4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87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Benin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 National de la Statistique et de l'Analyse Économique (INSAE) [Bénin] et Macro International Inc. 2007: Enquête Démographique et de Santé (EDSB-III) - Bénin 2006. Calverton, MD: Institut National de la Statistique et de l'Analyse Économique et Macro International Inc.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Available at: http://www.measuredhs.com/pubs/pdf/FR197/08Chapitre08.pdf. </w:t>
            </w:r>
          </w:p>
        </w:tc>
      </w:tr>
      <w:tr w:rsidR="001C318E" w:rsidRPr="004957E0" w:rsidTr="002B331E">
        <w:trPr>
          <w:trHeight w:val="45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84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Bolivia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Ministerio de Salud y Deportes (MSD), Programa Reforma de Salud (PRS), Instituto Nacional de Estadística (INE) y Macro International. 2009. Encuesta Nacional de Demografía y Salud ENDSA 2008. La Paz, Bolivia: MSD, PRS, INE y Macro International. Available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lastRenderedPageBreak/>
              <w:t xml:space="preserve">at:http://www.measuredhs.com/pubs/pdf/FR228/FR228%5B08Feb2010%5D.pdf. </w:t>
            </w:r>
          </w:p>
        </w:tc>
      </w:tr>
      <w:tr w:rsidR="001C318E" w:rsidRPr="004957E0" w:rsidTr="002B331E">
        <w:trPr>
          <w:trHeight w:val="41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Bosnia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23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41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Burkina Faso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 National de la Statistique et de la Démographie (INSD) et ICF International, 2012. Enquête Démographique et de Santé et à Indicateurs Multiples du Burkina Faso 2010.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Calverton, Maryland, USA : INSD et ICF International. Available at: http://dhsprogram.com/publications/publication-FR256-DHS-Final-Reports.cfm</w:t>
            </w:r>
          </w:p>
        </w:tc>
      </w:tr>
      <w:tr w:rsidR="001C318E" w:rsidRPr="00AB117A" w:rsidTr="002B331E">
        <w:trPr>
          <w:trHeight w:val="1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Burundi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 de Statistiques et d’Études Économiques du Burundi (ISTEEBU), Ministère de la Santé Publique et de la Lutte contre le Sida [Burundi] (MSPLS), et ICF International. 2012. Enquête Démographique et de Santé Burundi 2010. Bujumbura, Burundi : ISTEEBU, MSPLS, et ICF International. </w:t>
            </w:r>
            <w:r w:rsidRPr="001C318E">
              <w:rPr>
                <w:rFonts w:eastAsia="Arial Unicode MS" w:cs="Arial"/>
                <w:sz w:val="16"/>
                <w:szCs w:val="16"/>
                <w:lang w:eastAsia="en-GB"/>
              </w:rPr>
              <w:t>Available from: http://dhsprogram.com/publications/publication-FR253-DHS-Final-Reports.cfm</w:t>
            </w:r>
          </w:p>
        </w:tc>
      </w:tr>
      <w:tr w:rsidR="001C318E" w:rsidRPr="004957E0" w:rsidTr="002B331E">
        <w:trPr>
          <w:trHeight w:val="87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Cambodia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National Institute of Statistics, Directorate General for Health, and ICF Macro, 2011. Cambodia Demographic and Health Survey 2010. Phnom Penh, Cambodia and Calverton, Maryland, USA: National Institute of Statistics, Directorate General for Health, and ICF Macro. Available from: http://dhsprogram.com/publications/publication-FR249-DHS-Final-Reports.cfm</w:t>
            </w:r>
          </w:p>
        </w:tc>
      </w:tr>
      <w:tr w:rsidR="001C318E" w:rsidRPr="002F1D16" w:rsidTr="002B331E">
        <w:trPr>
          <w:trHeight w:val="58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Cameroon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>Institut National de la Statistique (INS) et ICF. International. 2012. Enquête Démographique et de Santé et à Indicateurs Multiples du Cameroun 2011. Calverton, Maryland, USA : INS et ICF International. Available at: http://dhsprogram.com/publications/publication-FR260-DHS-Final-Reports.cfm</w:t>
            </w:r>
          </w:p>
        </w:tc>
      </w:tr>
      <w:tr w:rsidR="001C318E" w:rsidRPr="004957E0" w:rsidTr="002B331E">
        <w:trPr>
          <w:trHeight w:val="2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9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Cape Verde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Instituto Nacional de Estatística (INE) [Cabo Verde], Ministério da Saúde, e Macro International 2008. Segundo Inquérito Demográfico e de Saúde Reprodutiva, Cabo Verde, IDSR-II, 2005. Calverton, MD: INE Available at:http://www.measuredhs.com/pubs/pdf/FR203/FR203.pdf. </w:t>
            </w:r>
          </w:p>
        </w:tc>
      </w:tr>
      <w:tr w:rsidR="001C318E" w:rsidRPr="002F1D16" w:rsidTr="002B331E">
        <w:trPr>
          <w:trHeight w:val="24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Central African Republic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1994-1995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Mboup G. 1995. Enquête Démographique et de Santé, République Centrafrieaine 1994-95. Calverton, MD: Direction des Statistiques Démographiques et Sociales et Macro International Inc. Available at:http://www.measuredhs.com/pubs/pdf/FR67/10Chapitre10.pdf. </w:t>
            </w:r>
          </w:p>
        </w:tc>
      </w:tr>
      <w:tr w:rsidR="001C318E" w:rsidRPr="004957E0" w:rsidTr="002B331E">
        <w:trPr>
          <w:trHeight w:val="36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Chad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20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Chile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6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4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Colombia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53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Comoros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Mondoha, Kassim A, Schoemaker J, Ban'ère M. 1997.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Enquête Démographique et de Santé, Comores 1996. Calverton, MD: Centre National de Documentation et de Recherche Scientifique et Macro International Inc. Available at: http://www.measuredhs.com/pubs/pdf/FR79/07Chapitre7.pdf. </w:t>
            </w:r>
          </w:p>
        </w:tc>
      </w:tr>
      <w:tr w:rsidR="001C318E" w:rsidRPr="004957E0" w:rsidTr="002B331E">
        <w:trPr>
          <w:trHeight w:val="19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Congo Democratic Republic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AB117A" w:rsidTr="002B331E">
        <w:trPr>
          <w:trHeight w:val="37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Congo (Republic)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Centre National de la Statistique et des Études Économiques (CNSEE) et ORC Macro. 2006. Enquête Démographique et de Santé du Congo 2005. Calverton, Maryland, USA : CNSEE et ORC Macro. </w:t>
            </w:r>
            <w:r w:rsidRPr="001C318E">
              <w:rPr>
                <w:rFonts w:eastAsia="Arial Unicode MS" w:cs="Arial"/>
                <w:sz w:val="16"/>
                <w:szCs w:val="16"/>
                <w:lang w:eastAsia="en-GB"/>
              </w:rPr>
              <w:t>Available at: http://dhsprogram.com/publications/publication-FR182-DHS-Final-Reports.cfm</w:t>
            </w:r>
          </w:p>
        </w:tc>
      </w:tr>
      <w:tr w:rsidR="001C318E" w:rsidRPr="004957E0" w:rsidTr="002B331E">
        <w:trPr>
          <w:trHeight w:val="17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Costa Rica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27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Cote d′Ivoire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 National de la Statistique (INS) et Ministère de la Lutte contre le Sida [Côte d'Ivoire] et ORC Macro. 2006. Enquête sur les Indicateurs du Sida, Côte d'Ivoire 2005. Calverton, MD: INS et ORC Macro. Available at:http://www.measuredhs.com/pubs/pdf/AIS5/AIS5.pdf.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5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Cuba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Villar J, Valladares E, Wojdyla D,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Caesarean delivery rates and pregnancy outcomes: the 2005 WHO global survey on maternal and perinatal health in Latin America. Lancet 2006;367:1819-29</w:t>
            </w:r>
          </w:p>
        </w:tc>
      </w:tr>
      <w:tr w:rsidR="001C318E" w:rsidRPr="004957E0" w:rsidTr="002B331E">
        <w:trPr>
          <w:trHeight w:val="9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4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27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Dominican Republic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9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E147C6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hyperlink r:id="rId6" w:anchor="tblfn2" w:history="1">
              <w:r w:rsidR="001C318E" w:rsidRPr="004957E0">
                <w:rPr>
                  <w:rFonts w:eastAsia="Arial Unicode MS" w:cs="Arial"/>
                  <w:sz w:val="18"/>
                  <w:szCs w:val="18"/>
                  <w:lang w:eastAsia="en-GB"/>
                </w:rPr>
                <w:t>Ecuadorb</w:t>
              </w:r>
            </w:hyperlink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Villar J, Valladares E, Wojdyla D,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Caesarean delivery rates and pregnancy outcomes: the 2005 WHO global survey on maternal and perinatal health in Latin America. Lancet 2006;367:1819-29.</w:t>
            </w:r>
          </w:p>
        </w:tc>
      </w:tr>
      <w:tr w:rsidR="001C318E" w:rsidRPr="002F1D16" w:rsidTr="002B331E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El-Zanaty F, Way A. 2009. Egypt Demographic and Health Survey 2008. Cairo, Egypt: Ministry of Health, El-Zanaty and Associates, and Macro International (.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>Available at:http://www.measuredhs.com/pubs/pdf/FR220/FR220.pdf)</w:t>
            </w:r>
          </w:p>
        </w:tc>
      </w:tr>
      <w:tr w:rsidR="001C318E" w:rsidRPr="004957E0" w:rsidTr="002B331E">
        <w:trPr>
          <w:trHeight w:val="31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El Salvador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Asociación Demográfica Salvadoreña, CDC, USAID.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República de El Salvador, CA. Encuesta Nacional de Salud Familiar.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Informe final. FESAL-2008</w:t>
            </w:r>
          </w:p>
        </w:tc>
      </w:tr>
      <w:tr w:rsidR="001C318E" w:rsidRPr="002F1D16" w:rsidTr="002B331E">
        <w:trPr>
          <w:trHeight w:val="41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Eritrea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National Statistics and Evaluation Office (NSEO) [Eritrea] and ORC Macro. 2003. Eritrea Demographic and Health Survey 2002. Calverton, MD: National Statistics and Evaluation Office and ORC Macro.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at:http://www.measuredhs.com/pubs/pdf/FR137/09Chapter09.pdf. </w:t>
            </w:r>
          </w:p>
        </w:tc>
      </w:tr>
      <w:tr w:rsidR="001C318E" w:rsidRPr="004957E0" w:rsidTr="002B331E">
        <w:trPr>
          <w:trHeight w:val="23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3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Central Statistical Agency [Ethiopia] and ICF International. 2012. Ethiopia Demographic and Health Survey 2011. Addis Ababa, Ethiopia and Calverton, Maryland, USA: Central Statistical Agency and ICF International. Available at: http://dhsprogram.com/publications/publication-FR255-DHS-Final-Reports.cfm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1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AB117A" w:rsidTr="002B331E">
        <w:trPr>
          <w:trHeight w:val="8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Gabon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Direction Générale de la Statistique (DGS) et ICF International. 2013. Enquête émographique et de Santé du Gabon 2012. Calverton, Maryland, et Libreville, Gabon : DGS et ICF International. </w:t>
            </w:r>
            <w:r w:rsidRPr="001C318E">
              <w:rPr>
                <w:rFonts w:eastAsia="Arial Unicode MS" w:cs="Arial"/>
                <w:sz w:val="16"/>
                <w:szCs w:val="16"/>
                <w:lang w:eastAsia="en-GB"/>
              </w:rPr>
              <w:t>Available at: http://dhsprogram.com/publications/publication-FR276-DHS-Final-Reports.cfm</w:t>
            </w:r>
          </w:p>
        </w:tc>
      </w:tr>
      <w:tr w:rsidR="001C318E" w:rsidRPr="004957E0" w:rsidTr="002B331E">
        <w:trPr>
          <w:trHeight w:val="17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Gambia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4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Georgia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Ghana Statistical Service (GSS), Ghana Health Service (GHS), and ICF Macro. 2009. Ghana Demographic and Health Survey 2008. Accra, Ghana: GSS, GHS, and ICF Macro. </w:t>
            </w:r>
            <w:r w:rsidRPr="001C318E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at:http://www.measuredhs.com/pubs/pdf/FR221/FR221.pdf.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Guatemala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Guinea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Guyana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Ministry of Health (MOH), Bureau of Statistics (BOS), and ICF Macro. 2010. Guyana Demographic and Health Survey 2009. Georgetown, Guyana: MOH, BOS, and ICF Macro. Available at: http://dhsprogram.com/publications/publication-FR232-DHS-Final-Reports.cfm</w:t>
            </w:r>
          </w:p>
        </w:tc>
      </w:tr>
      <w:tr w:rsidR="001C318E" w:rsidRPr="00AB117A" w:rsidTr="002B331E">
        <w:trPr>
          <w:trHeight w:val="21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Haiti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Cayemittes, Michel, Michelle Fatuma Busangu, Jean de Dieu Bizimana, Bernard Barrère, Blaise Sévère, Viviane Cayemittes et Emmanuel Charles. 2013. Enquête Mortalité, Morbidité et Utilisation des Services, Haïti, 2012. Calverton, Maryland, USA : MSPP, IHE et ICF International. </w:t>
            </w:r>
            <w:r w:rsidRPr="001C318E">
              <w:rPr>
                <w:rFonts w:eastAsia="Arial Unicode MS" w:cs="Arial"/>
                <w:sz w:val="16"/>
                <w:szCs w:val="16"/>
                <w:lang w:eastAsia="en-GB"/>
              </w:rPr>
              <w:t>Available at: http://dhsprogram.com/publications/publication-FR273-DHS-Final-Reports.cfm</w:t>
            </w:r>
          </w:p>
        </w:tc>
      </w:tr>
      <w:tr w:rsidR="001C318E" w:rsidRPr="00AB117A" w:rsidTr="002B331E">
        <w:trPr>
          <w:trHeight w:val="9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Honduras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2011-12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Secretaría de Salud [Honduras], Instituto Nacional de Estadística (INE) e ICF International. 2013. Encuesta Nacional de Salud y Demografía 2011-2012. Tegucigalpa, Honduras: SS, INE e ICF International. </w:t>
            </w:r>
            <w:r w:rsidRPr="001C318E">
              <w:rPr>
                <w:rFonts w:eastAsia="Arial Unicode MS" w:cs="Arial"/>
                <w:sz w:val="16"/>
                <w:szCs w:val="16"/>
                <w:lang w:eastAsia="en-GB"/>
              </w:rPr>
              <w:t>Available at: http://dhsprogram.com/publications/publication-FR274-DHS-Final-Reports.cfm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European Regional Office Health for All database. Available at: http://data.euro.who.int/hfadb.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27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Statistics Indonesia (Badan Pusat Statistik-BPS) and Macro International. 2008. Indonesia Demographic and Health Survey 2007. Calverton, MD: BPS and Macro International. </w:t>
            </w:r>
            <w:r w:rsidRPr="001C318E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at:http://www.measuredhs.com/pubs/pdf/FR218/FR218%5BApril-09-2009%5D.pdf.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23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Israel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Jamaica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Jordan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Department of Statistics [Jordan] and Macro International Inc. 2008. Jordan Population and Family Health Survey 2007. Calverton, MD: Department of Statistics and Macro International Inc.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at:http://www.measuredhs.com/pubs/pdf/FR209/FR209.pdf. </w:t>
            </w:r>
          </w:p>
        </w:tc>
      </w:tr>
      <w:tr w:rsidR="001C318E" w:rsidRPr="004957E0" w:rsidTr="002B331E">
        <w:trPr>
          <w:trHeight w:val="16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Kazakhstan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Kenya National Bureau of Statistics (KNBS) and ICF Macro. 2010. Kenya Demographic and Health Survey 2008-09. Calverton, Maryland: KNBS and ICF Macro. Available at: http://dhsprogram.com/publications/publication-FR229-DHS-Final-Reports.cfm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Kuwait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Alnesef Y, Al-Rashoud RH, Farid SM. Kuwait Family Health Survey 1996. Kuwait: Ministry D71 of Health; 2000.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Kyrgyzstan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Laos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2011-12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Department of Statistics and UNICEF. 2012. Lao PDR Multiple Indicator Cluster Survey 2011-12, Final Report. Vientiane, Lao PDR: Department of Statistics and UNICEF. Available at: http://dhsprogram.com/publications/publication-FR268-Other-Final-Reports.cfm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Lebanon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Betrán AP, Merialdi M, Lauer JA,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Rates of caesarean section: analysis of global, regional and national estimates. Paediatr Perinat Epidemiol 2007;21:98-113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Lesotho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Ministry of Health and Social Welfare (MOHSW) [Lesotho] and ICF Macro. 2010. Lesotho Demographic and Health Survey 2009. Maseru, Lesotho: MOHSW and ICF Macro. Available at: http://dhsprogram.com/publications/publication-FR241-DHS-Final-Reports.cfm</w:t>
            </w:r>
          </w:p>
        </w:tc>
      </w:tr>
      <w:tr w:rsidR="001C318E" w:rsidRPr="002F1D16" w:rsidTr="002B331E">
        <w:trPr>
          <w:trHeight w:val="9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Liberia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Liberia Institute of Statistics and Geo-Information Services (LISGIS) [Liberia], Ministry of Health and Social Welfare [Liberia], National AIDS Control Program [Liberia], and Macro International Inc. 2008. Liberia Demographic and Health Survey 2007. Monrovia, Liberia: Liberia Institute of Statistics and Geo-Information Services (LISGIS) and Macro International Inc.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at:http://www.measuredhs.com/pubs/pdf/FR201/FR201.pdf.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Libyan Arab Jamahiriya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Betrán AP, Merialdi M, Lauer JA,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Rates of caesarean section: analysis of global, regional and national estimates. Paediatr Perinat Epidemiol 2007;21:98-113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Luxemburg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AB117A" w:rsidTr="002B331E">
        <w:trPr>
          <w:trHeight w:val="21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Madagascar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2008-09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B64452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 National de la Statistique (INSTAT) et ICF Macro. 2010. Enquête Démographique et de Santé de Madagascar 2008-2009. </w:t>
            </w:r>
            <w:r w:rsidRPr="00E542F6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Antananarivo, Madagascar : INSTAT et ICF Macro. </w:t>
            </w:r>
            <w:r w:rsidRPr="00B64452">
              <w:rPr>
                <w:rFonts w:eastAsia="Arial Unicode MS" w:cs="Arial"/>
                <w:sz w:val="16"/>
                <w:szCs w:val="16"/>
                <w:lang w:val="fr-FR" w:eastAsia="en-GB"/>
              </w:rPr>
              <w:t>Available at: http://dhsprogram.com/publications/publication-FR236-DHS-Final-Reports.cfm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National Statistical Office (NSO) and ICF Macro. 2011. Malawi Demographic and Health Survey 2010. Zomba, Malawi, and Calverton, Maryland, USA: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lastRenderedPageBreak/>
              <w:t>NSO and ICF Macro. Available at: http://dhsprogram.com/publications/publication-FR247-DHS-Final-Reports.cfm</w:t>
            </w:r>
          </w:p>
        </w:tc>
      </w:tr>
      <w:tr w:rsidR="001C318E" w:rsidRPr="004957E0" w:rsidTr="002B331E">
        <w:trPr>
          <w:trHeight w:val="26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Malaysia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Ministry of Health and Family (MOHF) [Maldives] and ICF Macro. 2010. Maldives Demographic and Health Survey 2009. Calverton, Maryland: MOHF and ICF Macro. Available at: http://dhsprogram.com/publications/publication-FR237-DHS-Final-Reports.cfm</w:t>
            </w:r>
          </w:p>
        </w:tc>
      </w:tr>
      <w:tr w:rsidR="001C318E" w:rsidRPr="002F1D16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Cellule de Planification et de Statistique du Ministère de la Santé (CPS/MS), Direction Nationale de la Statistique et de l'Informatique du Ministère de l'Économie, de l'Industrie et du Commerce (DNSI/MEIC) et Macro International Inc. 2007. Enquête Démographique et de Santé du Mali 2006. Calverton, MD: CPS/DNSI et Macro International Inc. Available at:http://www.measuredhs.com/pubs/pdf/FR199/FR199.pdf.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Marshall Islands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Mauritius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19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Mauritania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2000-2001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Office National de la Statistique (ONS) [Mauritanie] et ORC Macro. 2001. Enquête Démographique et de Santé Mauritanie 2000-2001. Calverton, MD: ONS et ORC Macro. Available at:http://www.measuredhs.com/pubs/pdf/FR127/07Chapter7.pdf.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Mexico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Moldova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Mongolia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Montenegro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Mozambique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Ministerio da Saude (MISAU), Instituto Nacional de Estatística (INE) e ICF International (ICFI). Moçambique Inquérito Demográfico e de Saúde 2011.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Calverton, Maryland, USA: MISAU, INE e ICFI. Available at: http://dhsprogram.com/publications/publication-FR266-DHS-Final-Reports.cfm</w:t>
            </w:r>
          </w:p>
        </w:tc>
      </w:tr>
      <w:tr w:rsidR="001C318E" w:rsidRPr="002F1D16" w:rsidTr="002B331E">
        <w:trPr>
          <w:trHeight w:val="8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Namibia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2006-2007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Ministry of Health and Social Services (MoHSS) [Namibia] and Macro International Inc. 2008. Namibia Demographic and Health Survey 2006-07. Windhoek, Namibia and Calverton, MD: MoHSS and Macro International Inc.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 http://www.measuredhs.com/pubs/pdf/FR204/FR204.pdf.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Ministry of Health and Population (MOHP) [Nepal], New ERA, and ICF International Inc. 2012. Nepal Demographic and Health Survey 2011. Kathmandu, Nepal: Ministry of Health and Population, New ERA, and ICF International, Calverton, Maryland. Available at: http://dhsprogram.com/publications/publication-FR257-DHS-Final-Reports.cfm</w:t>
            </w:r>
          </w:p>
        </w:tc>
      </w:tr>
      <w:tr w:rsidR="001C318E" w:rsidRPr="004957E0" w:rsidTr="002B331E">
        <w:trPr>
          <w:trHeight w:val="12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New Zealand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E147C6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hyperlink r:id="rId7" w:anchor="tblfn4" w:history="1">
              <w:r w:rsidR="001C318E" w:rsidRPr="004957E0">
                <w:rPr>
                  <w:rFonts w:eastAsia="Arial Unicode MS" w:cs="Arial"/>
                  <w:sz w:val="18"/>
                  <w:szCs w:val="18"/>
                  <w:lang w:eastAsia="en-GB"/>
                </w:rPr>
                <w:t>Nicaraguad</w:t>
              </w:r>
            </w:hyperlink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31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Niger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 National de la Statistique (INS) et Macro International Inc. 2007. Enquête Démographique et de Santé et à Indicateurs Multiples du Niger 2006.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Calverton, MD: INS et Macro International Inc. Available at: http://www.measuredhs.com/pubs/pdf/FR193/08Chapitre08.pdf. </w:t>
            </w:r>
          </w:p>
        </w:tc>
      </w:tr>
      <w:tr w:rsidR="001C318E" w:rsidRPr="00D01E2A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B64452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National Population Commission (NPC) [Nigeria] and ICF Macro. 2009. Nigeria Demographic and Health Survey 2008. Abuja, Nigeria: National Population Commission and ICF Macro. </w:t>
            </w:r>
            <w:r w:rsidRPr="00B64452">
              <w:rPr>
                <w:rFonts w:eastAsia="Arial Unicode MS" w:cs="Arial"/>
                <w:sz w:val="16"/>
                <w:szCs w:val="16"/>
                <w:lang w:eastAsia="en-GB"/>
              </w:rPr>
              <w:t xml:space="preserve">Available at:http://www.measuredhs.com/pubs/pdf/FR222/FR222.pdf.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41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Pakistan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2006-2007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National Institute of Population Studies (NIPS) [Pakistan], and Macro International Inc. 2008. Pakistan Demographic and Health Survey 2006-07. Islamabad, Pakistan: National Institute of Population Studies and Macro International Inc.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at:http://www.measuredhs.com/pubs/pdf/FR200/FR200.pdf. </w:t>
            </w:r>
          </w:p>
        </w:tc>
      </w:tr>
      <w:tr w:rsidR="001C318E" w:rsidRPr="004957E0" w:rsidTr="002B331E">
        <w:trPr>
          <w:trHeight w:val="1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Panama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E147C6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hyperlink r:id="rId8" w:anchor="tblfn1" w:history="1">
              <w:r w:rsidR="001C318E" w:rsidRPr="004957E0">
                <w:rPr>
                  <w:rFonts w:eastAsia="Arial Unicode MS" w:cs="Arial"/>
                  <w:sz w:val="18"/>
                  <w:szCs w:val="18"/>
                  <w:lang w:eastAsia="en-GB"/>
                </w:rPr>
                <w:t>Paraguaya</w:t>
              </w:r>
            </w:hyperlink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E147C6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hyperlink r:id="rId9" w:anchor="tblfn3" w:history="1">
              <w:r w:rsidR="001C318E" w:rsidRPr="004957E0">
                <w:rPr>
                  <w:rFonts w:eastAsia="Arial Unicode MS" w:cs="Arial"/>
                  <w:sz w:val="18"/>
                  <w:szCs w:val="18"/>
                  <w:lang w:eastAsia="en-GB"/>
                </w:rPr>
                <w:t>Peruc</w:t>
              </w:r>
            </w:hyperlink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Instituto Nacional de Estadística e Informática [Peru], and ICF Macro 2012. Encuesta Demográfica y de Salud Familiar 2012. Lima, Peru: Instituto Nacional de Estadística e Informática [Peru], and ICF Macro. Available at: http://dhsprogram.com/publications/publication-FR284-DHS-Final-Reports.cfm</w:t>
            </w:r>
          </w:p>
        </w:tc>
      </w:tr>
      <w:tr w:rsidR="001C318E" w:rsidRPr="002135EF" w:rsidTr="002B331E">
        <w:trPr>
          <w:trHeight w:val="19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Philippines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E9710B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National Statistics Office (NSO) [Philippines], and ICF Macro. 2009. National Demographic and Health Survey 2008. Calverton, MD: National Statistics Office and ICF Macro. </w:t>
            </w:r>
            <w:r w:rsidRPr="002135EF">
              <w:rPr>
                <w:rFonts w:eastAsia="Arial Unicode MS" w:cs="Arial"/>
                <w:sz w:val="16"/>
                <w:szCs w:val="16"/>
                <w:lang w:eastAsia="en-GB"/>
              </w:rPr>
              <w:t>Available at:http://</w:t>
            </w:r>
            <w:r w:rsidRPr="00E9710B">
              <w:rPr>
                <w:rFonts w:eastAsia="Arial Unicode MS" w:cs="Arial"/>
                <w:sz w:val="16"/>
                <w:szCs w:val="16"/>
                <w:lang w:eastAsia="en-GB"/>
              </w:rPr>
              <w:t xml:space="preserve">www.measuredhs.com/pubs/pdf/FR224/FR224.pdf.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Betrán AP, Merialdi M, Lauer JA,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Rates of caesarean section: analysis of global, regional and national estimates. Paediatr Perinat Epidemiol 2007;21:98-113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Republic of Moldova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European Regional Office Health for All database. Available at: http://data.euro.who.int/hfadb. </w:t>
            </w:r>
          </w:p>
        </w:tc>
      </w:tr>
      <w:tr w:rsidR="001C318E" w:rsidRPr="004957E0" w:rsidTr="002B331E">
        <w:trPr>
          <w:trHeight w:val="58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Rwanda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National Institute of Statistics of Rwanda (NISR) [Rwanda], Ministry of Health (MOH) [Rwanda], and ICF International. 2012. Rwanda Demographic and Health Survey 2010. Calverton, Maryland, USA: NISR, MOH, and ICF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lastRenderedPageBreak/>
              <w:t>International. Available at: http://dhsprogram.com/publications/publication-FR259-DHS-Final-Reports.cfm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Samoa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Ministry of Health [Samoa], Bureau of Statistics [Samoa], and ICF Macro. 2010. Samoa Demographic and Health Survey 2009. Apia, Samoa: Ministry of Health, Samoa. Available at: http://dhsprogram.com/publications/publication-FR240-DHS-Final-Reports.cfm</w:t>
            </w:r>
          </w:p>
        </w:tc>
      </w:tr>
      <w:tr w:rsidR="001C318E" w:rsidRPr="00AB117A" w:rsidTr="002B331E">
        <w:trPr>
          <w:trHeight w:val="36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Sao Tome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2008-09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B64452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Instituto Nacional de Estatística (INE) [São Tomé e Príncipe], Ministério da Saúde, e ICF Macro. 2010. Inquérito Demográfico e Sanitário, São Tomé e Príncipe, IDS STP, 2008-2009. </w:t>
            </w:r>
            <w:r w:rsidRPr="0078609D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Calverton, Maryland, USA: INE. </w:t>
            </w:r>
            <w:r w:rsidRPr="00B64452">
              <w:rPr>
                <w:rFonts w:eastAsia="Arial Unicode MS" w:cs="Arial"/>
                <w:sz w:val="16"/>
                <w:szCs w:val="16"/>
                <w:lang w:val="fr-FR" w:eastAsia="en-GB"/>
              </w:rPr>
              <w:t>Available at: http://dhsprogram.com/publications/publication-FR233-DHS-Final-Reports.cfm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Saudi Arabia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AB117A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Senegal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1C318E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Agence Nationale de la Statistique et de la Démographie (ANSD) [Sénégal], et ICF International. 2012. Enquête Démographique et de Santé à Indicateurs Multiples au Sénégal (EDS-MICS) 2010-2011. </w:t>
            </w:r>
            <w:r w:rsidRPr="00CC1D9F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Calverton, Maryland, USA: ANSD et ICF International. </w:t>
            </w:r>
            <w:r w:rsidRPr="001C318E">
              <w:rPr>
                <w:rFonts w:eastAsia="Arial Unicode MS" w:cs="Arial"/>
                <w:sz w:val="16"/>
                <w:szCs w:val="16"/>
                <w:lang w:eastAsia="en-GB"/>
              </w:rPr>
              <w:t>Available at: http://dhsprogram.com/publications/publication-FR258-DHS-Final-Reports.cfm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Serbia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Sierra Leone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2001-2003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Ministry of Health [Singapore] http://www.nuhgynae.com.sg/cos/o.x?c=/wbn/pagetree&amp;func=view&amp;rid=1073529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Solomon Islands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1C318E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2F1D16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Department of Health, Medical Research Council, OrcMacro. 2007. South Africa Demographic and Health Survey 2003. Pretoria: Department of Health. </w:t>
            </w:r>
            <w:r w:rsidRPr="002F1D16">
              <w:rPr>
                <w:rFonts w:eastAsia="Arial Unicode MS" w:cs="Arial"/>
                <w:sz w:val="16"/>
                <w:szCs w:val="16"/>
                <w:lang w:eastAsia="en-GB"/>
              </w:rPr>
              <w:t xml:space="preserve">Available at: http://www.measuredhs.com/pubs/pdf/FR206/FR206.pdf.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Sudan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Betrán AP, Merialdi M, Lauer JA,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Rates of caesarean section: analysis of global, regional and national estimates. Paediatr Perinat Epidemiol 2007;21:98-113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Swaziland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8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Syrian Arab Republic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Khawaja M, Choueiry N, Jurdi R. “Hospital-based caesarean section in the Arab region: an overview.” East Mediterr Health J 2009;15:458-69. Available at: http://www.emro.who.int/emhj/1502/15_2_2009_0458_0469.pdf.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Taiwan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Liu, T.-C., Chen, C.-S., Tsai, Y.-W. and Lin, H.-C. (2007), Taiwan’s High Rate of Cesarean Births: Impacts of National Health Insurance and Fetal Gender Preference. Birth, 34: 115–122. 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Tajikistan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4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Betrán AP, Merialdi M, Lauer JA,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Rates of caesarean section: analysis of global, regional and national estimates. Paediatr Perinat Epidemiol 2007;21:98-113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The FYR of Macedonia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2009-10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National Statistics Directorate (NSD) [Timor-Leste], Ministry of Finance [Timor-Leste], and ICF Macro 2010. Timor-Leste Demographic and Health Survey 2009-10. Dili, Timor-Leste: NSD [Timor-Leste] and ICF Macro. Available at: http://dhsprogram.com/publications/publication-FR235-DHS-Final-Reports.cfm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Tonga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Tunisia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Turkmenistan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5.22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Uganda Bureau of Statistics (UBOS) and ICF International Inc. 2012. Uganda Demographic and Health Survey 2011. Kampala, Uganda: UBOS and Calverton, Maryland: ICF International Inc. Available at: http://dhsprogram.com/publications/publication-FR264-DHS-Final-Reports.cfm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Ukraine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United Arab Emirates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European Regional Office Health for All database. Available at: http://data.euro.who.int/hfadb.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United Republic of Tanzania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National Bureau of Statistics (NBS) [Tanzania] and ICF Macro. 2011. Tanzania Demographic and Health Survey 2010. Dar es Salaam, Tanzania: NBS and ICF Macro. Available at: http://dhsprogram.com/publications/publication-FR243-DHS-Final-Reports.cfm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United States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Uruguay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13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Uzbekistan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8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Venezuela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Betrán AP, Merialdi M, Lauer JA, et al.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>Rates of caesarean section: analysis of global, regional and national estimates. Paediatr Perinat Epidemiol 2007;21:98-113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lastRenderedPageBreak/>
              <w:t>Viet Nam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Yemen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World Health Organization. Global Health Observatory data repository. Available at: http://www.who.int/gho/countries/en/. </w:t>
            </w:r>
          </w:p>
        </w:tc>
      </w:tr>
      <w:tr w:rsidR="001C318E" w:rsidRPr="002F1D16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spacing w:after="0" w:line="240" w:lineRule="auto"/>
              <w:rPr>
                <w:rFonts w:eastAsia="Arial Unicode MS" w:cs="Arial"/>
                <w:sz w:val="16"/>
                <w:szCs w:val="16"/>
                <w:lang w:val="fr-FR"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Central Statistical Office (CSO), Ministry of Health (MOH), Tropical Diseases Research Centre (TDRC), University of Zambia, and Macro International Inc. 2009. Zambia Demographic and Health Survey 2007. Calverton, MD: CSO and Macro International Inc. </w:t>
            </w:r>
            <w:r w:rsidRPr="004957E0">
              <w:rPr>
                <w:rFonts w:eastAsia="Arial Unicode MS" w:cs="Arial"/>
                <w:sz w:val="16"/>
                <w:szCs w:val="16"/>
                <w:lang w:val="fr-FR" w:eastAsia="en-GB"/>
              </w:rPr>
              <w:t xml:space="preserve">Available at:http://www.measuredhs.com/pubs/pdf/FR211/FR211%5Brevised-05-12-2009%5D.pdf). </w:t>
            </w:r>
          </w:p>
        </w:tc>
      </w:tr>
      <w:tr w:rsidR="001C318E" w:rsidRPr="004957E0" w:rsidTr="002B331E">
        <w:trPr>
          <w:trHeight w:val="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b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b/>
                <w:sz w:val="18"/>
                <w:szCs w:val="18"/>
                <w:lang w:eastAsia="en-GB"/>
              </w:rPr>
              <w:t>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8E" w:rsidRPr="004957E0" w:rsidRDefault="001C318E" w:rsidP="002B331E">
            <w:pPr>
              <w:spacing w:after="0" w:line="192" w:lineRule="auto"/>
              <w:jc w:val="center"/>
              <w:rPr>
                <w:rFonts w:eastAsia="Arial Unicode MS" w:cs="Arial"/>
                <w:sz w:val="18"/>
                <w:szCs w:val="18"/>
                <w:lang w:eastAsia="en-GB"/>
              </w:rPr>
            </w:pPr>
            <w:r w:rsidRPr="004957E0">
              <w:rPr>
                <w:rFonts w:eastAsia="Arial Unicode MS" w:cs="Arial"/>
                <w:sz w:val="18"/>
                <w:szCs w:val="18"/>
                <w:lang w:eastAsia="en-GB"/>
              </w:rPr>
              <w:t>2010-11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8E" w:rsidRPr="004957E0" w:rsidRDefault="001C318E" w:rsidP="002B331E">
            <w:pPr>
              <w:keepNext/>
              <w:spacing w:after="0" w:line="240" w:lineRule="auto"/>
              <w:rPr>
                <w:rFonts w:eastAsia="Arial Unicode MS" w:cs="Arial"/>
                <w:sz w:val="16"/>
                <w:szCs w:val="16"/>
                <w:lang w:eastAsia="en-GB"/>
              </w:rPr>
            </w:pP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t xml:space="preserve">Zimbabwe National Statistics Agency (ZIMSTAT) and ICF International. 2012. Zimbabwe </w:t>
            </w:r>
            <w:r w:rsidRPr="004957E0">
              <w:rPr>
                <w:rFonts w:eastAsia="Arial Unicode MS" w:cs="Arial"/>
                <w:sz w:val="16"/>
                <w:szCs w:val="16"/>
                <w:lang w:eastAsia="en-GB"/>
              </w:rPr>
              <w:br/>
              <w:t>Demographic and Health Survey 2010-11. Calverton, Maryland: ZIMSTAT and ICF International Inc. Available at: http://dhsprogram.com/publications/publication-FR254-DHS-Final-Reports.cfm</w:t>
            </w:r>
          </w:p>
        </w:tc>
      </w:tr>
    </w:tbl>
    <w:p w:rsidR="001D4174" w:rsidRDefault="00E147C6"/>
    <w:sectPr w:rsidR="001D4174" w:rsidSect="00A54579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C6" w:rsidRDefault="00E147C6">
      <w:pPr>
        <w:spacing w:before="0" w:after="0" w:line="240" w:lineRule="auto"/>
      </w:pPr>
      <w:r>
        <w:separator/>
      </w:r>
    </w:p>
  </w:endnote>
  <w:endnote w:type="continuationSeparator" w:id="0">
    <w:p w:rsidR="00E147C6" w:rsidRDefault="00E147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35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704" w:rsidRDefault="001C3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704" w:rsidRDefault="00E14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C6" w:rsidRDefault="00E147C6">
      <w:pPr>
        <w:spacing w:before="0" w:after="0" w:line="240" w:lineRule="auto"/>
      </w:pPr>
      <w:r>
        <w:separator/>
      </w:r>
    </w:p>
  </w:footnote>
  <w:footnote w:type="continuationSeparator" w:id="0">
    <w:p w:rsidR="00E147C6" w:rsidRDefault="00E147C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8E"/>
    <w:rsid w:val="001C318E"/>
    <w:rsid w:val="002F1D16"/>
    <w:rsid w:val="00622F51"/>
    <w:rsid w:val="00DB7EC5"/>
    <w:rsid w:val="00E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4433E-6135-41E8-A9FD-9E7D82A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8E"/>
    <w:pPr>
      <w:spacing w:before="200" w:after="36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18E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1C318E"/>
    <w:pPr>
      <w:keepNext/>
      <w:spacing w:before="360" w:after="120" w:line="240" w:lineRule="auto"/>
    </w:pPr>
    <w:rPr>
      <w:b/>
      <w:bCs/>
      <w:color w:val="44546A" w:themeColor="text2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8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C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029378120025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00293781200258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00293781200258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0029378120025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5003</Words>
  <Characters>28518</Characters>
  <Application>Microsoft Office Word</Application>
  <DocSecurity>0</DocSecurity>
  <Lines>237</Lines>
  <Paragraphs>66</Paragraphs>
  <ScaleCrop>false</ScaleCrop>
  <Company>London School of Hygiene &amp; Tropical Medicine</Company>
  <LinksUpToDate>false</LinksUpToDate>
  <CharactersWithSpaces>33455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Cavallaro</dc:creator>
  <cp:keywords/>
  <dc:description/>
  <cp:lastModifiedBy>Francesca</cp:lastModifiedBy>
  <cp:revision>2</cp:revision>
  <dcterms:created xsi:type="dcterms:W3CDTF">2015-12-09T13:16:00Z</dcterms:created>
  <dcterms:modified xsi:type="dcterms:W3CDTF">2015-12-09T15:23:00Z</dcterms:modified>
</cp:coreProperties>
</file>